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6A" w:rsidRPr="00AB63B5" w:rsidRDefault="00FD446A" w:rsidP="00AB63B5">
      <w:pPr>
        <w:pStyle w:val="AralkYok"/>
        <w:spacing w:line="276" w:lineRule="auto"/>
        <w:jc w:val="both"/>
        <w:rPr>
          <w:rStyle w:val="Gl"/>
          <w:rFonts w:cstheme="minorHAnsi"/>
          <w:b w:val="0"/>
          <w:bCs w:val="0"/>
          <w:bdr w:val="none" w:sz="0" w:space="0" w:color="auto" w:frame="1"/>
        </w:rPr>
      </w:pPr>
      <w:bookmarkStart w:id="0" w:name="_GoBack"/>
      <w:bookmarkEnd w:id="0"/>
      <w:r w:rsidRPr="00AB63B5">
        <w:rPr>
          <w:rFonts w:cstheme="minorHAnsi"/>
          <w:b/>
          <w:bCs/>
        </w:rPr>
        <w:t xml:space="preserve">ÖZEL </w:t>
      </w:r>
      <w:r w:rsidR="00452A35" w:rsidRPr="00AB63B5">
        <w:rPr>
          <w:rFonts w:cstheme="minorHAnsi"/>
          <w:b/>
          <w:bCs/>
        </w:rPr>
        <w:t>DEMİDERM</w:t>
      </w:r>
      <w:r w:rsidR="006D7450">
        <w:rPr>
          <w:rFonts w:cstheme="minorHAnsi"/>
          <w:b/>
          <w:bCs/>
        </w:rPr>
        <w:t xml:space="preserve"> </w:t>
      </w:r>
      <w:r w:rsidRPr="00AB63B5">
        <w:rPr>
          <w:rFonts w:cstheme="minorHAnsi"/>
          <w:b/>
          <w:bCs/>
        </w:rPr>
        <w:t>POLİKLİNİĞİ</w:t>
      </w:r>
      <w:r w:rsidR="006D7450">
        <w:rPr>
          <w:rFonts w:cstheme="minorHAnsi"/>
          <w:b/>
          <w:bCs/>
        </w:rPr>
        <w:t xml:space="preserve"> </w:t>
      </w:r>
      <w:r w:rsidRPr="00AB63B5">
        <w:rPr>
          <w:rFonts w:cstheme="minorHAnsi"/>
          <w:b/>
          <w:bCs/>
        </w:rPr>
        <w:t>HASTA KİŞİSEL VERİLERİNİN KORUNMASI</w:t>
      </w:r>
      <w:r w:rsidR="005A6AD2">
        <w:rPr>
          <w:rFonts w:cstheme="minorHAnsi"/>
          <w:b/>
          <w:bCs/>
        </w:rPr>
        <w:t xml:space="preserve"> </w:t>
      </w:r>
      <w:r w:rsidRPr="00AB63B5">
        <w:rPr>
          <w:rFonts w:cstheme="minorHAnsi"/>
          <w:b/>
          <w:bCs/>
        </w:rPr>
        <w:t>AYDINLATMA VE</w:t>
      </w:r>
      <w:r w:rsidR="005A6AD2">
        <w:rPr>
          <w:rFonts w:cstheme="minorHAnsi"/>
          <w:b/>
          <w:bCs/>
        </w:rPr>
        <w:t xml:space="preserve"> </w:t>
      </w:r>
      <w:r w:rsidR="001709E6">
        <w:rPr>
          <w:rStyle w:val="Gl"/>
          <w:rFonts w:cstheme="minorHAnsi"/>
          <w:bdr w:val="none" w:sz="0" w:space="0" w:color="auto" w:frame="1"/>
        </w:rPr>
        <w:t xml:space="preserve">HASTA AÇIK </w:t>
      </w:r>
      <w:r w:rsidR="00F05FF9" w:rsidRPr="00AB63B5">
        <w:rPr>
          <w:rStyle w:val="Gl"/>
          <w:rFonts w:cstheme="minorHAnsi"/>
          <w:bdr w:val="none" w:sz="0" w:space="0" w:color="auto" w:frame="1"/>
        </w:rPr>
        <w:t>RIZA METNİ</w:t>
      </w:r>
    </w:p>
    <w:p w:rsidR="00452A35" w:rsidRPr="00AB63B5" w:rsidRDefault="00452A35" w:rsidP="00AB63B5">
      <w:pPr>
        <w:pStyle w:val="AralkYok"/>
        <w:spacing w:line="276" w:lineRule="auto"/>
        <w:jc w:val="both"/>
        <w:rPr>
          <w:rFonts w:eastAsia="Times New Roman" w:cstheme="minorHAnsi"/>
        </w:rPr>
      </w:pPr>
    </w:p>
    <w:p w:rsidR="00FD446A" w:rsidRPr="00AB63B5" w:rsidRDefault="003B6AD0" w:rsidP="00AB63B5">
      <w:pPr>
        <w:pStyle w:val="AralkYok"/>
        <w:spacing w:line="276" w:lineRule="auto"/>
        <w:jc w:val="both"/>
        <w:rPr>
          <w:rFonts w:cstheme="minorHAnsi"/>
          <w:color w:val="212026"/>
          <w:shd w:val="clear" w:color="auto" w:fill="FFFFFF"/>
        </w:rPr>
      </w:pPr>
      <w:r w:rsidRPr="00AB63B5">
        <w:rPr>
          <w:rFonts w:cstheme="minorHAnsi"/>
        </w:rPr>
        <w:t xml:space="preserve">(ÖZEL </w:t>
      </w:r>
      <w:r w:rsidR="00452A35" w:rsidRPr="00AB63B5">
        <w:rPr>
          <w:rFonts w:cstheme="minorHAnsi"/>
        </w:rPr>
        <w:t>DEMİDERM</w:t>
      </w:r>
      <w:r w:rsidRPr="00AB63B5">
        <w:rPr>
          <w:rFonts w:cstheme="minorHAnsi"/>
        </w:rPr>
        <w:t xml:space="preserve"> POLİKLİNİĞİ</w:t>
      </w:r>
      <w:r w:rsidR="00FD446A" w:rsidRPr="00AB63B5">
        <w:rPr>
          <w:rFonts w:cstheme="minorHAnsi"/>
        </w:rPr>
        <w:t xml:space="preserve">) – </w:t>
      </w:r>
      <w:r w:rsidR="00452A35" w:rsidRPr="00AB63B5">
        <w:rPr>
          <w:rFonts w:cstheme="minorHAnsi"/>
          <w:color w:val="000000" w:themeColor="text1"/>
          <w:shd w:val="clear" w:color="auto" w:fill="FFFFFF"/>
        </w:rPr>
        <w:t>Alsancak 1527 Sok. No: 22 Konak/ İzmir</w:t>
      </w:r>
      <w:r w:rsidR="00FD446A" w:rsidRPr="00AB63B5">
        <w:rPr>
          <w:rFonts w:cstheme="minorHAnsi"/>
        </w:rPr>
        <w:t>(“</w:t>
      </w:r>
      <w:r w:rsidR="00452A35" w:rsidRPr="00AB63B5">
        <w:rPr>
          <w:rFonts w:cstheme="minorHAnsi"/>
        </w:rPr>
        <w:t>DEMİDERM</w:t>
      </w:r>
      <w:r w:rsidR="00FD446A" w:rsidRPr="00AB63B5">
        <w:rPr>
          <w:rFonts w:cstheme="minorHAnsi"/>
        </w:rPr>
        <w:t xml:space="preserve"> ” veya “</w:t>
      </w:r>
      <w:r w:rsidR="00CC15BC" w:rsidRPr="00AB63B5">
        <w:rPr>
          <w:rFonts w:cstheme="minorHAnsi"/>
        </w:rPr>
        <w:t>Poliklinik</w:t>
      </w:r>
      <w:r w:rsidR="00FD446A" w:rsidRPr="00AB63B5">
        <w:rPr>
          <w:rFonts w:cstheme="minorHAnsi"/>
        </w:rPr>
        <w:t xml:space="preserve">”)  </w:t>
      </w:r>
      <w:r w:rsidR="00FD446A" w:rsidRPr="00AB63B5">
        <w:rPr>
          <w:rFonts w:cstheme="minorHAnsi"/>
          <w:color w:val="212026"/>
          <w:shd w:val="clear" w:color="auto" w:fill="FFFFFF"/>
        </w:rPr>
        <w:t>olarak kişisel verilerinizin güvenliğinin sağlanmasına son derece önem vermekteyiz.  Bu kapsamda 6698 sayılı Kişisel Verilerin Korunması Kanunu </w:t>
      </w:r>
      <w:r w:rsidR="00FD446A" w:rsidRPr="00AB63B5">
        <w:rPr>
          <w:rStyle w:val="Gl"/>
          <w:rFonts w:cstheme="minorHAnsi"/>
          <w:b w:val="0"/>
          <w:iCs/>
          <w:color w:val="212026"/>
          <w:bdr w:val="none" w:sz="0" w:space="0" w:color="auto" w:frame="1"/>
        </w:rPr>
        <w:t>(“KVKK”)</w:t>
      </w:r>
      <w:r w:rsidR="00FD446A" w:rsidRPr="00AB63B5">
        <w:rPr>
          <w:rFonts w:cstheme="minorHAnsi"/>
          <w:color w:val="212026"/>
          <w:shd w:val="clear" w:color="auto" w:fill="FFFFFF"/>
        </w:rPr>
        <w:t> uyarınca kişisel verilerinizin işlenmesi ve üçüncü kişilere aktarımı süreçlerinde, kişisel verilerinizin hukuka aykırı olarak işlenmesini ve erişilmesini önlemek ve muhafazasını sağlamak için uygun güvenlik düzeyini sağlamak adına gerekli tedbirleri almaktayız. Bu sorumluluğumuzun bilinci ile KVKK ve ilgili mevzuat kapsamında Veri Sorumlusu sıfatıyla, kişisel verilerinizi aşağıda belirtilen çerçevede işlemekteyiz.</w:t>
      </w:r>
    </w:p>
    <w:p w:rsidR="003B6F1D" w:rsidRPr="00AB63B5" w:rsidRDefault="003B6F1D" w:rsidP="00AB63B5">
      <w:pPr>
        <w:pStyle w:val="AralkYok"/>
        <w:spacing w:line="276" w:lineRule="auto"/>
        <w:jc w:val="both"/>
        <w:rPr>
          <w:rFonts w:cstheme="minorHAnsi"/>
          <w:color w:val="212026"/>
          <w:shd w:val="clear" w:color="auto" w:fill="FFFFFF"/>
        </w:rPr>
      </w:pPr>
    </w:p>
    <w:p w:rsidR="00FD446A" w:rsidRPr="00AB63B5" w:rsidRDefault="0044090E" w:rsidP="00AB63B5">
      <w:pPr>
        <w:pStyle w:val="AralkYok"/>
        <w:spacing w:line="276" w:lineRule="auto"/>
        <w:jc w:val="both"/>
        <w:rPr>
          <w:rFonts w:cstheme="minorHAnsi"/>
          <w:color w:val="212026"/>
        </w:rPr>
      </w:pPr>
      <w:r w:rsidRPr="00AB63B5">
        <w:rPr>
          <w:rStyle w:val="Gl"/>
          <w:rFonts w:cstheme="minorHAnsi"/>
          <w:bCs w:val="0"/>
          <w:color w:val="7030A0"/>
          <w:bdr w:val="none" w:sz="0" w:space="0" w:color="auto" w:frame="1"/>
          <w:shd w:val="clear" w:color="auto" w:fill="FFFFFF"/>
        </w:rPr>
        <w:t>1.</w:t>
      </w:r>
      <w:r w:rsidR="00FD446A" w:rsidRPr="00AB63B5">
        <w:rPr>
          <w:rStyle w:val="Gl"/>
          <w:rFonts w:cstheme="minorHAnsi"/>
          <w:bCs w:val="0"/>
          <w:color w:val="7030A0"/>
          <w:bdr w:val="none" w:sz="0" w:space="0" w:color="auto" w:frame="1"/>
          <w:shd w:val="clear" w:color="auto" w:fill="FFFFFF"/>
        </w:rPr>
        <w:t>Kişisel Verilerinizin Elde Edilmesi, İşlenmesi ve İşlenme Amaçları</w:t>
      </w:r>
      <w:r w:rsidR="00FD446A" w:rsidRPr="00AB63B5">
        <w:rPr>
          <w:rFonts w:cstheme="minorHAnsi"/>
          <w:bdr w:val="none" w:sz="0" w:space="0" w:color="auto" w:frame="1"/>
          <w:shd w:val="clear" w:color="auto" w:fill="FFFFFF"/>
        </w:rPr>
        <w:br/>
      </w:r>
      <w:r w:rsidR="00FD446A" w:rsidRPr="00AB63B5">
        <w:rPr>
          <w:rStyle w:val="Gl"/>
          <w:rFonts w:cstheme="minorHAnsi"/>
          <w:bCs w:val="0"/>
          <w:color w:val="7030A0"/>
          <w:bdr w:val="none" w:sz="0" w:space="0" w:color="auto" w:frame="1"/>
          <w:shd w:val="clear" w:color="auto" w:fill="FFFFFF"/>
        </w:rPr>
        <w:t>a. Kişisel Verilerinizin Elde Edilmesi</w:t>
      </w:r>
    </w:p>
    <w:p w:rsidR="00FD446A" w:rsidRPr="00AB63B5" w:rsidRDefault="00FD446A" w:rsidP="00AB63B5">
      <w:pPr>
        <w:pStyle w:val="AralkYok"/>
        <w:spacing w:line="276" w:lineRule="auto"/>
        <w:jc w:val="both"/>
        <w:rPr>
          <w:rFonts w:cstheme="minorHAnsi"/>
          <w:color w:val="212026"/>
          <w:shd w:val="clear" w:color="auto" w:fill="FFFFFF"/>
        </w:rPr>
      </w:pPr>
      <w:r w:rsidRPr="00AB63B5">
        <w:rPr>
          <w:rFonts w:cstheme="minorHAnsi"/>
          <w:color w:val="212026"/>
        </w:rPr>
        <w:br/>
      </w:r>
      <w:r w:rsidRPr="00AB63B5">
        <w:rPr>
          <w:rFonts w:cstheme="minorHAnsi"/>
          <w:color w:val="212026"/>
          <w:shd w:val="clear" w:color="auto" w:fill="FFFFFF"/>
        </w:rPr>
        <w:t xml:space="preserve">Kişisel verileriniz, KVKK ve ilgili mevzuat hükümleri gereğince </w:t>
      </w:r>
      <w:r w:rsidR="00CC15BC" w:rsidRPr="00AB63B5">
        <w:rPr>
          <w:rFonts w:cstheme="minorHAnsi"/>
          <w:color w:val="212026"/>
          <w:shd w:val="clear" w:color="auto" w:fill="FFFFFF"/>
        </w:rPr>
        <w:t xml:space="preserve">Polikliniğimiz </w:t>
      </w:r>
      <w:r w:rsidRPr="00AB63B5">
        <w:rPr>
          <w:rFonts w:cstheme="minorHAnsi"/>
          <w:color w:val="212026"/>
          <w:shd w:val="clear" w:color="auto" w:fill="FFFFFF"/>
        </w:rPr>
        <w:t xml:space="preserve">tarafından gerçekleştirilecek kamu sağlığının korunması, koruyucu hekimlik, tıbbî teşhis, tedavi ve bakım hizmetlerinin yürütülmesi, sağlık hizmetleri ile finansmanının planlanması ve yönetimini sağlamak ve bu hizmetlerin kalitesini artırabilmek, kamu otoritelerince öngörülen ve/veya istisna olarak sayılan faaliyetleri bilgi saklama, raporlama, bilgilendirme yükümlülüklerin yerine getirilebilmesi amacıyla elde edilmektedir.Bu doğrultuda kişisel verileriniz sizlere sağlanan hizmetin niteliğine bağlı olarak; her türlü sözlü, yazılı, görsel ya da elektronik ortamda, aşağıda yer verilen amaçlar ve </w:t>
      </w:r>
      <w:r w:rsidR="00CC15BC" w:rsidRPr="00AB63B5">
        <w:rPr>
          <w:rFonts w:cstheme="minorHAnsi"/>
          <w:color w:val="212026"/>
          <w:shd w:val="clear" w:color="auto" w:fill="FFFFFF"/>
        </w:rPr>
        <w:t>Poliklinik</w:t>
      </w:r>
      <w:r w:rsidRPr="00AB63B5">
        <w:rPr>
          <w:rFonts w:cstheme="minorHAnsi"/>
          <w:color w:val="212026"/>
          <w:shd w:val="clear" w:color="auto" w:fill="FFFFFF"/>
        </w:rPr>
        <w:t>’in akdi ve kanuni yükümlülüklerini tam ve gereği gibi ifa edebilmesi için elde edilmekte ve işlenmektedir.</w:t>
      </w:r>
    </w:p>
    <w:p w:rsidR="00FD446A" w:rsidRPr="00AB63B5" w:rsidRDefault="00FD446A" w:rsidP="00AB63B5">
      <w:pPr>
        <w:pStyle w:val="AralkYok"/>
        <w:spacing w:line="276" w:lineRule="auto"/>
        <w:jc w:val="both"/>
        <w:rPr>
          <w:rFonts w:cstheme="minorHAnsi"/>
          <w:color w:val="212026"/>
          <w:shd w:val="clear" w:color="auto" w:fill="FFFFFF"/>
        </w:rPr>
      </w:pPr>
    </w:p>
    <w:p w:rsidR="00F03846" w:rsidRPr="00AB63B5" w:rsidRDefault="00FD446A" w:rsidP="00AB63B5">
      <w:pPr>
        <w:pStyle w:val="AralkYok"/>
        <w:spacing w:line="276" w:lineRule="auto"/>
        <w:rPr>
          <w:rFonts w:cstheme="minorHAnsi"/>
          <w:color w:val="212026"/>
          <w:shd w:val="clear" w:color="auto" w:fill="FFFFFF"/>
        </w:rPr>
      </w:pPr>
      <w:r w:rsidRPr="00AB63B5">
        <w:rPr>
          <w:rFonts w:cstheme="minorHAnsi"/>
          <w:b/>
          <w:bCs/>
          <w:color w:val="7030A0"/>
        </w:rPr>
        <w:t>b. İşlenen Kişisel Verileriniz</w:t>
      </w:r>
      <w:r w:rsidRPr="00AB63B5">
        <w:rPr>
          <w:rFonts w:cstheme="minorHAnsi"/>
        </w:rPr>
        <w:br/>
      </w:r>
      <w:r w:rsidRPr="00AB63B5">
        <w:rPr>
          <w:rFonts w:cstheme="minorHAnsi"/>
          <w:color w:val="212026"/>
          <w:shd w:val="clear" w:color="auto" w:fill="FFFFFF"/>
        </w:rPr>
        <w:t>Ad soyad</w:t>
      </w:r>
      <w:r w:rsidR="000E498F" w:rsidRPr="00AB63B5">
        <w:rPr>
          <w:rFonts w:cstheme="minorHAnsi"/>
          <w:color w:val="212026"/>
          <w:shd w:val="clear" w:color="auto" w:fill="FFFFFF"/>
        </w:rPr>
        <w:t xml:space="preserve"> , kamera kayıtları , ödeme bilgileri ( fatura bilgisi , IBAN bilgisi )  TC kimlik no, adresi ,telefon numarası , meslek bilgisi , doğum tarihi, öneri ve şikayetler ,yaş ,cinsiyet , medeni durum , imza , e-mail</w:t>
      </w:r>
      <w:r w:rsidR="0044090E" w:rsidRPr="00AB63B5">
        <w:rPr>
          <w:rFonts w:cstheme="minorHAnsi"/>
          <w:color w:val="212026"/>
          <w:shd w:val="clear" w:color="auto" w:fill="FFFFFF"/>
        </w:rPr>
        <w:t xml:space="preserve"> , </w:t>
      </w:r>
      <w:r w:rsidR="00F03846" w:rsidRPr="00AB63B5">
        <w:rPr>
          <w:rFonts w:cstheme="minorHAnsi"/>
          <w:color w:val="212026"/>
          <w:shd w:val="clear" w:color="auto" w:fill="FFFFFF"/>
        </w:rPr>
        <w:t>Uygulanacak  işleme/tedaviye ait  randevu hatırlatmaları için gerekli bilgilendirme notları ve tedaviyi uygulayacak personel bilgisi</w:t>
      </w:r>
    </w:p>
    <w:p w:rsidR="0044090E" w:rsidRPr="00AB63B5" w:rsidRDefault="0044090E" w:rsidP="00AB63B5">
      <w:pPr>
        <w:pStyle w:val="AralkYok"/>
        <w:spacing w:line="276" w:lineRule="auto"/>
        <w:rPr>
          <w:rFonts w:cstheme="minorHAnsi"/>
          <w:color w:val="212026"/>
          <w:shd w:val="clear" w:color="auto" w:fill="FFFFFF"/>
        </w:rPr>
      </w:pPr>
    </w:p>
    <w:p w:rsidR="00FD446A" w:rsidRPr="00AB63B5" w:rsidRDefault="00FD446A" w:rsidP="00AB63B5">
      <w:pPr>
        <w:pStyle w:val="AralkYok"/>
        <w:spacing w:line="276" w:lineRule="auto"/>
        <w:jc w:val="both"/>
        <w:rPr>
          <w:rFonts w:cstheme="minorHAnsi"/>
          <w:b/>
          <w:bCs/>
          <w:color w:val="7030A0"/>
        </w:rPr>
      </w:pPr>
      <w:r w:rsidRPr="00AB63B5">
        <w:rPr>
          <w:rFonts w:cstheme="minorHAnsi"/>
          <w:b/>
          <w:bCs/>
          <w:color w:val="7030A0"/>
        </w:rPr>
        <w:t xml:space="preserve">c.  İşlenen Özel Nitelikli Kişisel Veriler </w:t>
      </w:r>
    </w:p>
    <w:p w:rsidR="000E498F" w:rsidRPr="00AB63B5" w:rsidRDefault="00383DCB" w:rsidP="00AB63B5">
      <w:pPr>
        <w:pStyle w:val="AralkYok"/>
        <w:spacing w:line="276" w:lineRule="auto"/>
        <w:jc w:val="both"/>
        <w:rPr>
          <w:rFonts w:cstheme="minorHAnsi"/>
          <w:color w:val="000000" w:themeColor="text1"/>
        </w:rPr>
      </w:pPr>
      <w:r w:rsidRPr="00AB63B5">
        <w:rPr>
          <w:rFonts w:cstheme="minorHAnsi"/>
          <w:color w:val="000000" w:themeColor="text1"/>
        </w:rPr>
        <w:t>-</w:t>
      </w:r>
      <w:r w:rsidR="000E498F" w:rsidRPr="00AB63B5">
        <w:rPr>
          <w:rFonts w:cstheme="minorHAnsi"/>
          <w:color w:val="000000" w:themeColor="text1"/>
        </w:rPr>
        <w:t>Sağlık</w:t>
      </w:r>
      <w:r w:rsidR="00F03846" w:rsidRPr="00AB63B5">
        <w:rPr>
          <w:rFonts w:cstheme="minorHAnsi"/>
          <w:color w:val="000000" w:themeColor="text1"/>
        </w:rPr>
        <w:t xml:space="preserve"> bilgileri (kan grubu, alerji</w:t>
      </w:r>
      <w:r w:rsidR="000E498F" w:rsidRPr="00AB63B5">
        <w:rPr>
          <w:rFonts w:cstheme="minorHAnsi"/>
          <w:color w:val="000000" w:themeColor="text1"/>
        </w:rPr>
        <w:t>, ilaçlar ,sürekli rahatsızlıklar vb.)</w:t>
      </w:r>
    </w:p>
    <w:p w:rsidR="00940B3D" w:rsidRPr="00AB63B5" w:rsidRDefault="00383DCB" w:rsidP="00AB63B5">
      <w:pPr>
        <w:pStyle w:val="AralkYok"/>
        <w:spacing w:line="276" w:lineRule="auto"/>
        <w:jc w:val="both"/>
        <w:rPr>
          <w:rFonts w:cstheme="minorHAnsi"/>
          <w:color w:val="000000" w:themeColor="text1"/>
        </w:rPr>
      </w:pPr>
      <w:r w:rsidRPr="00AB63B5">
        <w:rPr>
          <w:rFonts w:cstheme="minorHAnsi"/>
          <w:color w:val="000000" w:themeColor="text1"/>
        </w:rPr>
        <w:t>-</w:t>
      </w:r>
      <w:r w:rsidR="000E498F" w:rsidRPr="00AB63B5">
        <w:rPr>
          <w:rFonts w:cstheme="minorHAnsi"/>
          <w:color w:val="000000" w:themeColor="text1"/>
        </w:rPr>
        <w:t xml:space="preserve">Uygulanacak Tedaviye </w:t>
      </w:r>
      <w:r w:rsidR="00F03846" w:rsidRPr="00AB63B5">
        <w:rPr>
          <w:rFonts w:cstheme="minorHAnsi"/>
          <w:color w:val="000000" w:themeColor="text1"/>
        </w:rPr>
        <w:t xml:space="preserve">İlişkin  </w:t>
      </w:r>
      <w:r w:rsidR="000E498F" w:rsidRPr="00AB63B5">
        <w:rPr>
          <w:rFonts w:cstheme="minorHAnsi"/>
          <w:color w:val="000000" w:themeColor="text1"/>
        </w:rPr>
        <w:t>Hasta Onam ve Bi</w:t>
      </w:r>
      <w:r w:rsidR="00F03846" w:rsidRPr="00AB63B5">
        <w:rPr>
          <w:rFonts w:cstheme="minorHAnsi"/>
          <w:color w:val="000000" w:themeColor="text1"/>
        </w:rPr>
        <w:t>lgilendirme Formlarında Yer AlanUygulama Protokoli , Uygulanacak İşlem/Tedavi  ve Tanı ile ilişkin gerekli tedavi notları ve muay</w:t>
      </w:r>
      <w:r w:rsidR="0044090E" w:rsidRPr="00AB63B5">
        <w:rPr>
          <w:rFonts w:cstheme="minorHAnsi"/>
          <w:color w:val="000000" w:themeColor="text1"/>
        </w:rPr>
        <w:t>e</w:t>
      </w:r>
      <w:r w:rsidR="00F03846" w:rsidRPr="00AB63B5">
        <w:rPr>
          <w:rFonts w:cstheme="minorHAnsi"/>
          <w:color w:val="000000" w:themeColor="text1"/>
        </w:rPr>
        <w:t>ne bulguları</w:t>
      </w:r>
    </w:p>
    <w:p w:rsidR="00940B3D" w:rsidRPr="00AB63B5" w:rsidRDefault="00383DCB" w:rsidP="00AB63B5">
      <w:pPr>
        <w:pStyle w:val="AralkYok"/>
        <w:spacing w:line="276" w:lineRule="auto"/>
        <w:jc w:val="both"/>
        <w:rPr>
          <w:rFonts w:cstheme="minorHAnsi"/>
          <w:color w:val="212026"/>
          <w:shd w:val="clear" w:color="auto" w:fill="FFFFFF"/>
        </w:rPr>
      </w:pPr>
      <w:r w:rsidRPr="00AB63B5">
        <w:rPr>
          <w:rFonts w:cstheme="minorHAnsi"/>
          <w:color w:val="212026"/>
          <w:shd w:val="clear" w:color="auto" w:fill="FFFFFF"/>
        </w:rPr>
        <w:t>-</w:t>
      </w:r>
      <w:r w:rsidR="00940B3D" w:rsidRPr="00AB63B5">
        <w:rPr>
          <w:rFonts w:cstheme="minorHAnsi"/>
          <w:color w:val="212026"/>
          <w:shd w:val="clear" w:color="auto" w:fill="FFFFFF"/>
        </w:rPr>
        <w:t>Yukarıda belirtilen “Kişisel ve Özel Nitelikli Verileriniz”  Polikliniğimiz  ve dış hizmet sağlayıcıların bünyesinde fiziki ve elektronik arşivlerde uygun güvenlik düzeyini temin etmeye yönelik her türlü idari ve teknik tedbir alınarak büyük bir titizlik ve mevzuat hükümlerine uygun olarak muhafaza edilmektedir. </w:t>
      </w:r>
    </w:p>
    <w:p w:rsidR="00383DCB" w:rsidRPr="00AB63B5" w:rsidRDefault="00383DCB" w:rsidP="00AB63B5">
      <w:pPr>
        <w:pStyle w:val="AralkYok"/>
        <w:spacing w:line="276" w:lineRule="auto"/>
        <w:jc w:val="both"/>
        <w:rPr>
          <w:rFonts w:cstheme="minorHAnsi"/>
          <w:color w:val="212026"/>
          <w:shd w:val="clear" w:color="auto" w:fill="FFFFFF"/>
        </w:rPr>
      </w:pPr>
    </w:p>
    <w:p w:rsidR="0044090E" w:rsidRPr="00AB63B5" w:rsidRDefault="0044090E" w:rsidP="00AB63B5">
      <w:pPr>
        <w:pStyle w:val="AralkYok"/>
        <w:spacing w:line="276" w:lineRule="auto"/>
        <w:jc w:val="both"/>
        <w:rPr>
          <w:rStyle w:val="Gl"/>
          <w:rFonts w:cstheme="minorHAnsi"/>
          <w:bCs w:val="0"/>
          <w:color w:val="7030A0"/>
          <w:bdr w:val="none" w:sz="0" w:space="0" w:color="auto" w:frame="1"/>
          <w:shd w:val="clear" w:color="auto" w:fill="FFFFFF"/>
        </w:rPr>
      </w:pPr>
      <w:r w:rsidRPr="00AB63B5">
        <w:rPr>
          <w:rStyle w:val="Gl"/>
          <w:rFonts w:cstheme="minorHAnsi"/>
          <w:bCs w:val="0"/>
          <w:color w:val="7030A0"/>
          <w:bdr w:val="none" w:sz="0" w:space="0" w:color="auto" w:frame="1"/>
          <w:shd w:val="clear" w:color="auto" w:fill="FFFFFF"/>
        </w:rPr>
        <w:t>d. Kişisel Verilerinizin İşlenme Amacı</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Kamu sağlığının korunması, koruyucu hekimlik, tıbbî teşhis, tedavi ve bakım hizmetleri faaliyetlerinin yürütülmesi,</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İlgili mevzuat uyarınca Sağlık Bakanlığı, Sosyal Güvenlik Kurumu ve diğer kamu kurum ve kuruluşlarının talep etmesi halinde bilgilerin paylaşılması,</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Yasal ve düzenleyici gerekliklerinin yerine getirilmesi,</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Sağlık hizmetlerinizin finansmanı, tetkik, teşhis ve tedavi giderlerinizin karşılanması,</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lastRenderedPageBreak/>
        <w:t>-</w:t>
      </w:r>
      <w:r w:rsidR="0044090E" w:rsidRPr="00AB63B5">
        <w:rPr>
          <w:rFonts w:eastAsia="Times New Roman" w:cstheme="minorHAnsi"/>
          <w:color w:val="212026"/>
        </w:rPr>
        <w:t>Sağlık hizmetlerimiz karşılığında faturalandırma yapılması,</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Çağrı Merkezi ve Dijital Kanallarımız aracılığı ile randevunuz hakkında sizi bilgilendirme,</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tarafından Kimliğinizin teyit edilmesi,</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tarafından kurum iç işleyişinin planlanması ve yönetilmesi,</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tarafından acil durum yönetimi süreçlerinin yerine getirilmesi,</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tarafından sağlık hizmetlerini geliştirme amacıyla analiz yapılması,</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tarafından risk yönetimi ve kalite geliştirme ve değerlendirme süreçlerinin gerçekleştirilmesi,</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tarafından sağlık hizmetlerimize ilişkin her türlü soru ve şikâyetinize cevap verilebilmesi,</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Yönetimi, Bilgi İşlem bölümleri tarafından Polikliniğimiz sistem ve uygulamalarının veri güvenliği kapsamında tüm gerekli teknik ve idari tedbirlerin alınması,</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tarafından kampanyalara katılım ve kampanya bilgisi verilmesi, Web ve mobil kanallarda özel içeriklerin, somut ve soyut faydaların tasarlanması ve iletilebilmesi,</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tarafından reklam, tanıtım ve pazarlama faaliyetlerinin gerçekleştirilebilmesi,</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Poliklinik tarafından hasta memnuniyetinin ölçülmesi, arttırılması ve araştırılması,</w:t>
      </w:r>
    </w:p>
    <w:p w:rsidR="0044090E" w:rsidRPr="00AB63B5" w:rsidRDefault="00383DCB" w:rsidP="00AB63B5">
      <w:pPr>
        <w:pStyle w:val="AralkYok"/>
        <w:spacing w:line="276" w:lineRule="auto"/>
        <w:jc w:val="both"/>
        <w:rPr>
          <w:rFonts w:eastAsia="Times New Roman" w:cstheme="minorHAnsi"/>
          <w:color w:val="212026"/>
        </w:rPr>
      </w:pPr>
      <w:r w:rsidRPr="00AB63B5">
        <w:rPr>
          <w:rFonts w:eastAsia="Times New Roman" w:cstheme="minorHAnsi"/>
          <w:color w:val="212026"/>
        </w:rPr>
        <w:t>-</w:t>
      </w:r>
      <w:r w:rsidR="0044090E" w:rsidRPr="00AB63B5">
        <w:rPr>
          <w:rFonts w:eastAsia="Times New Roman" w:cstheme="minorHAnsi"/>
          <w:color w:val="212026"/>
        </w:rPr>
        <w:t>Yukarıda belirtilen “Kişisel ve Özel Nitelikli Verileriniz” Poliklinik ve dış hizmet sağlayıcıların bünyesinde fiziki ve elektronik arşivlerde uygun güvenlik düzeyini temin etmeye yönelik her türlü idari ve teknik tedbir alınarak büyük bir titizlik ve mevzuat hükümlerine uygun olarak muhafaza edilmektedir.</w:t>
      </w:r>
    </w:p>
    <w:p w:rsidR="00940B3D" w:rsidRPr="00AB63B5" w:rsidRDefault="00940B3D" w:rsidP="00AB63B5">
      <w:pPr>
        <w:pStyle w:val="AralkYok"/>
        <w:spacing w:line="276" w:lineRule="auto"/>
        <w:jc w:val="both"/>
        <w:rPr>
          <w:rFonts w:cstheme="minorHAnsi"/>
          <w:color w:val="212026"/>
          <w:shd w:val="clear" w:color="auto" w:fill="FFFFFF"/>
        </w:rPr>
      </w:pPr>
    </w:p>
    <w:p w:rsidR="00940B3D" w:rsidRPr="00AB63B5" w:rsidRDefault="0044090E" w:rsidP="00AB63B5">
      <w:pPr>
        <w:pStyle w:val="AralkYok"/>
        <w:spacing w:line="276" w:lineRule="auto"/>
        <w:jc w:val="both"/>
        <w:rPr>
          <w:rStyle w:val="Gl"/>
          <w:rFonts w:cstheme="minorHAnsi"/>
          <w:bCs w:val="0"/>
          <w:color w:val="7030A0"/>
          <w:bdr w:val="none" w:sz="0" w:space="0" w:color="auto" w:frame="1"/>
          <w:shd w:val="clear" w:color="auto" w:fill="FFFFFF"/>
        </w:rPr>
      </w:pPr>
      <w:r w:rsidRPr="00AB63B5">
        <w:rPr>
          <w:rStyle w:val="Gl"/>
          <w:rFonts w:cstheme="minorHAnsi"/>
          <w:bCs w:val="0"/>
          <w:color w:val="7030A0"/>
          <w:bdr w:val="none" w:sz="0" w:space="0" w:color="auto" w:frame="1"/>
          <w:shd w:val="clear" w:color="auto" w:fill="FFFFFF"/>
        </w:rPr>
        <w:t xml:space="preserve">2. </w:t>
      </w:r>
      <w:r w:rsidR="00940B3D" w:rsidRPr="00AB63B5">
        <w:rPr>
          <w:rStyle w:val="Gl"/>
          <w:rFonts w:cstheme="minorHAnsi"/>
          <w:bCs w:val="0"/>
          <w:color w:val="7030A0"/>
          <w:bdr w:val="none" w:sz="0" w:space="0" w:color="auto" w:frame="1"/>
          <w:shd w:val="clear" w:color="auto" w:fill="FFFFFF"/>
        </w:rPr>
        <w:t>Kişisel Verilerinizin Aktarılması</w:t>
      </w:r>
    </w:p>
    <w:p w:rsidR="00F03846" w:rsidRPr="00AB63B5" w:rsidRDefault="00383DCB" w:rsidP="00AB63B5">
      <w:pPr>
        <w:pStyle w:val="AralkYok"/>
        <w:spacing w:line="276" w:lineRule="auto"/>
        <w:jc w:val="both"/>
        <w:rPr>
          <w:rFonts w:eastAsia="Times New Roman" w:cstheme="minorHAnsi"/>
        </w:rPr>
      </w:pPr>
      <w:r w:rsidRPr="00AB63B5">
        <w:rPr>
          <w:rFonts w:eastAsia="Times New Roman" w:cstheme="minorHAnsi"/>
        </w:rPr>
        <w:t>-</w:t>
      </w:r>
      <w:r w:rsidR="00CC15BC" w:rsidRPr="00AB63B5">
        <w:rPr>
          <w:rFonts w:eastAsia="Times New Roman" w:cstheme="minorHAnsi"/>
        </w:rPr>
        <w:t xml:space="preserve">Polikliniğimizde </w:t>
      </w:r>
      <w:r w:rsidR="00F03846" w:rsidRPr="00AB63B5">
        <w:rPr>
          <w:rFonts w:eastAsia="Times New Roman" w:cstheme="minorHAnsi"/>
        </w:rPr>
        <w:t xml:space="preserve">hasta randevu iletişim  ve </w:t>
      </w:r>
      <w:r w:rsidR="00940B3D" w:rsidRPr="00AB63B5">
        <w:rPr>
          <w:rFonts w:eastAsia="Times New Roman" w:cstheme="minorHAnsi"/>
        </w:rPr>
        <w:t xml:space="preserve">hasta kayıt işlemlerine ait verilerin aktarıldığı ESTESOFT yazılım programı kullanılmaktadır. Bu program ile  </w:t>
      </w:r>
      <w:r w:rsidR="00CC15BC" w:rsidRPr="00AB63B5">
        <w:rPr>
          <w:rFonts w:eastAsia="Times New Roman" w:cstheme="minorHAnsi"/>
        </w:rPr>
        <w:t xml:space="preserve">Polikliniğimizde </w:t>
      </w:r>
      <w:r w:rsidR="00940B3D" w:rsidRPr="00AB63B5">
        <w:rPr>
          <w:rFonts w:eastAsia="Times New Roman" w:cstheme="minorHAnsi"/>
        </w:rPr>
        <w:t xml:space="preserve"> arasında gerek</w:t>
      </w:r>
      <w:r w:rsidR="00A463D5" w:rsidRPr="00AB63B5">
        <w:rPr>
          <w:rFonts w:eastAsia="Times New Roman" w:cstheme="minorHAnsi"/>
        </w:rPr>
        <w:t>li KVKK ve gizlilik sözleşmesi</w:t>
      </w:r>
      <w:r w:rsidR="00940B3D" w:rsidRPr="00AB63B5">
        <w:rPr>
          <w:rFonts w:eastAsia="Times New Roman" w:cstheme="minorHAnsi"/>
        </w:rPr>
        <w:t xml:space="preserve"> mevcuttur.</w:t>
      </w:r>
    </w:p>
    <w:p w:rsidR="00F03846" w:rsidRPr="00AB63B5" w:rsidRDefault="00383DCB" w:rsidP="00AB63B5">
      <w:pPr>
        <w:pStyle w:val="AralkYok"/>
        <w:spacing w:line="276" w:lineRule="auto"/>
        <w:jc w:val="both"/>
        <w:rPr>
          <w:rFonts w:eastAsia="Times New Roman" w:cstheme="minorHAnsi"/>
        </w:rPr>
      </w:pPr>
      <w:r w:rsidRPr="00AB63B5">
        <w:rPr>
          <w:rFonts w:eastAsia="Times New Roman" w:cstheme="minorHAnsi"/>
        </w:rPr>
        <w:t>-</w:t>
      </w:r>
      <w:r w:rsidR="00A463D5" w:rsidRPr="00AB63B5">
        <w:rPr>
          <w:rFonts w:eastAsia="Times New Roman" w:cstheme="minorHAnsi"/>
        </w:rPr>
        <w:t>Uygulanacak tedavi için gerekli olması durumunda laboratu</w:t>
      </w:r>
      <w:r w:rsidRPr="00AB63B5">
        <w:rPr>
          <w:rFonts w:eastAsia="Times New Roman" w:cstheme="minorHAnsi"/>
        </w:rPr>
        <w:t>v</w:t>
      </w:r>
      <w:r w:rsidR="00A463D5" w:rsidRPr="00AB63B5">
        <w:rPr>
          <w:rFonts w:eastAsia="Times New Roman" w:cstheme="minorHAnsi"/>
        </w:rPr>
        <w:t>ar faaliyetleri hizmet alınan laboratuvar şirketi aracılığıyla yapılmaktadır. Bu şirket ile  Polikliniğimizde  arasında gerekli KVKK ve gizlilik sözleşmesi mevcuttur.</w:t>
      </w:r>
    </w:p>
    <w:p w:rsidR="00940B3D" w:rsidRPr="00AB63B5" w:rsidRDefault="00383DCB" w:rsidP="00AB63B5">
      <w:pPr>
        <w:pStyle w:val="AralkYok"/>
        <w:spacing w:line="276" w:lineRule="auto"/>
        <w:jc w:val="both"/>
        <w:rPr>
          <w:rFonts w:eastAsia="Times New Roman" w:cstheme="minorHAnsi"/>
        </w:rPr>
      </w:pPr>
      <w:r w:rsidRPr="00AB63B5">
        <w:rPr>
          <w:rFonts w:eastAsia="Times New Roman" w:cstheme="minorHAnsi"/>
        </w:rPr>
        <w:t>-</w:t>
      </w:r>
      <w:r w:rsidR="00F03846" w:rsidRPr="00AB63B5">
        <w:rPr>
          <w:rFonts w:eastAsia="Times New Roman" w:cstheme="minorHAnsi"/>
        </w:rPr>
        <w:t>Bu faaliyetler dışında a</w:t>
      </w:r>
      <w:r w:rsidR="00940B3D" w:rsidRPr="00AB63B5">
        <w:rPr>
          <w:rFonts w:eastAsia="Times New Roman" w:cstheme="minorHAnsi"/>
        </w:rPr>
        <w:t xml:space="preserve">ncak ve ancak  zorunluluk içeren bir durum karşısında kamusal yetki  ile talepte bulunan gerekli kamu kurum ve kuruluşuna aktarım yapılması mümkündür. </w:t>
      </w:r>
    </w:p>
    <w:p w:rsidR="00383DCB" w:rsidRPr="00AB63B5" w:rsidRDefault="00383DCB" w:rsidP="00AB63B5">
      <w:pPr>
        <w:pStyle w:val="AralkYok"/>
        <w:spacing w:line="276" w:lineRule="auto"/>
        <w:jc w:val="both"/>
        <w:rPr>
          <w:rFonts w:eastAsia="Times New Roman" w:cstheme="minorHAnsi"/>
        </w:rPr>
      </w:pPr>
    </w:p>
    <w:p w:rsidR="00940B3D" w:rsidRPr="00AB63B5" w:rsidRDefault="00383DCB" w:rsidP="00AB63B5">
      <w:pPr>
        <w:pStyle w:val="AralkYok"/>
        <w:spacing w:line="276" w:lineRule="auto"/>
        <w:jc w:val="both"/>
        <w:rPr>
          <w:rStyle w:val="Gl"/>
          <w:rFonts w:cstheme="minorHAnsi"/>
          <w:bCs w:val="0"/>
          <w:color w:val="7030A0"/>
        </w:rPr>
      </w:pPr>
      <w:r w:rsidRPr="00AB63B5">
        <w:rPr>
          <w:rStyle w:val="Gl"/>
          <w:rFonts w:cstheme="minorHAnsi"/>
          <w:bCs w:val="0"/>
          <w:color w:val="7030A0"/>
          <w:bdr w:val="none" w:sz="0" w:space="0" w:color="auto" w:frame="1"/>
          <w:shd w:val="clear" w:color="auto" w:fill="FFFFFF"/>
        </w:rPr>
        <w:t>3.</w:t>
      </w:r>
      <w:r w:rsidR="00940B3D" w:rsidRPr="00AB63B5">
        <w:rPr>
          <w:rStyle w:val="Gl"/>
          <w:rFonts w:cstheme="minorHAnsi"/>
          <w:bCs w:val="0"/>
          <w:color w:val="7030A0"/>
          <w:bdr w:val="none" w:sz="0" w:space="0" w:color="auto" w:frame="1"/>
          <w:shd w:val="clear" w:color="auto" w:fill="FFFFFF"/>
        </w:rPr>
        <w:t>Kişisel Verilerinizin İmha Edilmesi:</w:t>
      </w:r>
    </w:p>
    <w:p w:rsidR="00B56BDE" w:rsidRPr="00AB63B5" w:rsidRDefault="00940B3D" w:rsidP="00AB63B5">
      <w:pPr>
        <w:pStyle w:val="AralkYok"/>
        <w:spacing w:line="276" w:lineRule="auto"/>
        <w:jc w:val="both"/>
        <w:rPr>
          <w:rFonts w:cstheme="minorHAnsi"/>
          <w:color w:val="212026"/>
          <w:shd w:val="clear" w:color="auto" w:fill="FFFFFF"/>
        </w:rPr>
      </w:pPr>
      <w:r w:rsidRPr="00AB63B5">
        <w:rPr>
          <w:rFonts w:cstheme="minorHAnsi"/>
          <w:color w:val="212026"/>
          <w:shd w:val="clear" w:color="auto" w:fill="FFFFFF"/>
        </w:rPr>
        <w:t>Polikliniğimiz , işlediği kişisel verileri mevzuatla belirlenen sürelerde saklamakta olup mevzuatta ayrıca süre belirlenmemiş olması halin</w:t>
      </w:r>
      <w:r w:rsidR="00B56BDE" w:rsidRPr="00AB63B5">
        <w:rPr>
          <w:rFonts w:cstheme="minorHAnsi"/>
          <w:color w:val="212026"/>
          <w:shd w:val="clear" w:color="auto" w:fill="FFFFFF"/>
        </w:rPr>
        <w:t>de; kişisel veriler Polikliniğimiz</w:t>
      </w:r>
      <w:r w:rsidRPr="00AB63B5">
        <w:rPr>
          <w:rFonts w:cstheme="minorHAnsi"/>
          <w:color w:val="212026"/>
          <w:shd w:val="clear" w:color="auto" w:fill="FFFFFF"/>
        </w:rPr>
        <w:t xml:space="preserve"> o veriyi işlerken sunduğu hizme</w:t>
      </w:r>
      <w:r w:rsidR="00B56BDE" w:rsidRPr="00AB63B5">
        <w:rPr>
          <w:rFonts w:cstheme="minorHAnsi"/>
          <w:color w:val="212026"/>
          <w:shd w:val="clear" w:color="auto" w:fill="FFFFFF"/>
        </w:rPr>
        <w:t>tlerle bağlı olarak Polikliniğimizin</w:t>
      </w:r>
      <w:r w:rsidRPr="00AB63B5">
        <w:rPr>
          <w:rFonts w:cstheme="minorHAnsi"/>
          <w:color w:val="212026"/>
          <w:shd w:val="clear" w:color="auto" w:fill="FFFFFF"/>
        </w:rPr>
        <w:t xml:space="preserve"> uygulamaları ve ticari yaşamının teamülleri uyarınca işlenmesini gerektiren süre kadar ve bu süreden sonra sadece olası hukuki uyuşmazlıklarda delil teşkil etmesi amacıyla uygulamada gerekliliği ortaya konulan süreler boyunca saklanmaktadır. Belirtilen sürelerin sona ermesinden sonra KVKK’n</w:t>
      </w:r>
      <w:r w:rsidR="0044090E" w:rsidRPr="00AB63B5">
        <w:rPr>
          <w:rFonts w:cstheme="minorHAnsi"/>
          <w:color w:val="212026"/>
          <w:shd w:val="clear" w:color="auto" w:fill="FFFFFF"/>
        </w:rPr>
        <w:t>ı</w:t>
      </w:r>
      <w:r w:rsidRPr="00AB63B5">
        <w:rPr>
          <w:rFonts w:cstheme="minorHAnsi"/>
          <w:color w:val="212026"/>
          <w:shd w:val="clear" w:color="auto" w:fill="FFFFFF"/>
        </w:rPr>
        <w:t>n 7. maddesi uyarınca söz konusu kişisel veriler ilk imha tarihinde silinmekte, yok edilmekte veya anonim hale getirilmektedir.</w:t>
      </w:r>
    </w:p>
    <w:p w:rsidR="0044090E" w:rsidRPr="00AB63B5" w:rsidRDefault="0044090E" w:rsidP="00AB63B5">
      <w:pPr>
        <w:pStyle w:val="AralkYok"/>
        <w:spacing w:line="276" w:lineRule="auto"/>
        <w:jc w:val="both"/>
        <w:rPr>
          <w:rFonts w:cstheme="minorHAnsi"/>
          <w:color w:val="212026"/>
          <w:shd w:val="clear" w:color="auto" w:fill="FFFFFF"/>
        </w:rPr>
      </w:pPr>
    </w:p>
    <w:p w:rsidR="00B56BDE" w:rsidRPr="00AB63B5" w:rsidRDefault="00383DCB" w:rsidP="00AB63B5">
      <w:pPr>
        <w:pStyle w:val="AralkYok"/>
        <w:spacing w:line="276" w:lineRule="auto"/>
        <w:jc w:val="both"/>
        <w:rPr>
          <w:rFonts w:cstheme="minorHAnsi"/>
          <w:bCs/>
        </w:rPr>
      </w:pPr>
      <w:r w:rsidRPr="00AB63B5">
        <w:rPr>
          <w:rStyle w:val="Gl"/>
          <w:rFonts w:cstheme="minorHAnsi"/>
          <w:bCs w:val="0"/>
          <w:color w:val="7030A0"/>
          <w:bdr w:val="none" w:sz="0" w:space="0" w:color="auto" w:frame="1"/>
          <w:shd w:val="clear" w:color="auto" w:fill="FFFFFF"/>
        </w:rPr>
        <w:t>4</w:t>
      </w:r>
      <w:r w:rsidR="0044090E" w:rsidRPr="00AB63B5">
        <w:rPr>
          <w:rStyle w:val="Gl"/>
          <w:rFonts w:cstheme="minorHAnsi"/>
          <w:bCs w:val="0"/>
          <w:color w:val="7030A0"/>
          <w:bdr w:val="none" w:sz="0" w:space="0" w:color="auto" w:frame="1"/>
          <w:shd w:val="clear" w:color="auto" w:fill="FFFFFF"/>
        </w:rPr>
        <w:t>.</w:t>
      </w:r>
      <w:r w:rsidR="00B56BDE" w:rsidRPr="00AB63B5">
        <w:rPr>
          <w:rStyle w:val="Gl"/>
          <w:rFonts w:cstheme="minorHAnsi"/>
          <w:bCs w:val="0"/>
          <w:color w:val="7030A0"/>
          <w:bdr w:val="none" w:sz="0" w:space="0" w:color="auto" w:frame="1"/>
          <w:shd w:val="clear" w:color="auto" w:fill="FFFFFF"/>
        </w:rPr>
        <w:t>Kişisel Verilerin İşlenmesiyle İlgili Haklarınız</w:t>
      </w:r>
    </w:p>
    <w:p w:rsidR="008F6B0E" w:rsidRPr="00AB63B5" w:rsidRDefault="00B56BDE" w:rsidP="00AB63B5">
      <w:pPr>
        <w:pStyle w:val="AralkYok"/>
        <w:spacing w:line="276" w:lineRule="auto"/>
        <w:jc w:val="both"/>
        <w:rPr>
          <w:rFonts w:cstheme="minorHAnsi"/>
          <w:color w:val="212026"/>
          <w:shd w:val="clear" w:color="auto" w:fill="FFFFFF"/>
        </w:rPr>
      </w:pPr>
      <w:r w:rsidRPr="00AB63B5">
        <w:rPr>
          <w:rFonts w:cstheme="minorHAnsi"/>
          <w:color w:val="212026"/>
          <w:shd w:val="clear" w:color="auto" w:fill="FFFFFF"/>
        </w:rPr>
        <w:t>KVKK</w:t>
      </w:r>
      <w:r w:rsidR="00F05FF9" w:rsidRPr="00AB63B5">
        <w:rPr>
          <w:rFonts w:cstheme="minorHAnsi"/>
          <w:color w:val="212026"/>
          <w:shd w:val="clear" w:color="auto" w:fill="FFFFFF"/>
        </w:rPr>
        <w:t>’</w:t>
      </w:r>
      <w:r w:rsidRPr="00AB63B5">
        <w:rPr>
          <w:rFonts w:cstheme="minorHAnsi"/>
          <w:color w:val="212026"/>
          <w:shd w:val="clear" w:color="auto" w:fill="FFFFFF"/>
        </w:rPr>
        <w:t>n</w:t>
      </w:r>
      <w:r w:rsidR="00F05FF9" w:rsidRPr="00AB63B5">
        <w:rPr>
          <w:rFonts w:cstheme="minorHAnsi"/>
          <w:color w:val="212026"/>
          <w:shd w:val="clear" w:color="auto" w:fill="FFFFFF"/>
        </w:rPr>
        <w:t>ın</w:t>
      </w:r>
      <w:r w:rsidRPr="00AB63B5">
        <w:rPr>
          <w:rFonts w:cstheme="minorHAnsi"/>
          <w:color w:val="212026"/>
          <w:shd w:val="clear" w:color="auto" w:fill="FFFFFF"/>
        </w:rPr>
        <w:t xml:space="preserve"> 11. maddesi çerçevesinde Polikliniğimize başvurarak aşağıda yer alan taleplerinizi bize iletebilirsiniz:</w:t>
      </w:r>
      <w:r w:rsidRPr="00AB63B5">
        <w:rPr>
          <w:rFonts w:cstheme="minorHAnsi"/>
          <w:color w:val="212026"/>
        </w:rPr>
        <w:br/>
      </w:r>
      <w:r w:rsidRPr="00AB63B5">
        <w:rPr>
          <w:rFonts w:cstheme="minorHAnsi"/>
          <w:color w:val="212026"/>
          <w:shd w:val="clear" w:color="auto" w:fill="FFFFFF"/>
        </w:rPr>
        <w:t>a) Kişisel verilerinizin işlenip işlenmediğini öğrenme, işlenmişse buna ilişkin bilgi talep etme</w:t>
      </w:r>
      <w:r w:rsidRPr="00AB63B5">
        <w:rPr>
          <w:rFonts w:cstheme="minorHAnsi"/>
          <w:color w:val="212026"/>
        </w:rPr>
        <w:br/>
      </w:r>
      <w:r w:rsidRPr="00AB63B5">
        <w:rPr>
          <w:rFonts w:cstheme="minorHAnsi"/>
          <w:color w:val="212026"/>
          <w:shd w:val="clear" w:color="auto" w:fill="FFFFFF"/>
        </w:rPr>
        <w:t>b) Kişisel verilerinizin işlenme amacını ve bunların amacına uygun kullanılıp kullanılmadığını öğrenme,</w:t>
      </w:r>
      <w:r w:rsidRPr="00AB63B5">
        <w:rPr>
          <w:rFonts w:cstheme="minorHAnsi"/>
          <w:color w:val="212026"/>
        </w:rPr>
        <w:br/>
      </w:r>
      <w:r w:rsidRPr="00AB63B5">
        <w:rPr>
          <w:rFonts w:cstheme="minorHAnsi"/>
          <w:color w:val="212026"/>
          <w:shd w:val="clear" w:color="auto" w:fill="FFFFFF"/>
        </w:rPr>
        <w:t>c)Yurt içinde veya yurt dışında kişisel verilerinizin aktarıldığı üçüncü kişileri öğrenme,</w:t>
      </w:r>
      <w:r w:rsidRPr="00AB63B5">
        <w:rPr>
          <w:rFonts w:cstheme="minorHAnsi"/>
          <w:color w:val="212026"/>
        </w:rPr>
        <w:br/>
      </w:r>
      <w:r w:rsidRPr="00AB63B5">
        <w:rPr>
          <w:rFonts w:cstheme="minorHAnsi"/>
          <w:color w:val="212026"/>
          <w:shd w:val="clear" w:color="auto" w:fill="FFFFFF"/>
        </w:rPr>
        <w:lastRenderedPageBreak/>
        <w:t>d)Kişisel verilerin eksik veya yanlış işlenmiş olması hâlinde bunların düzeltilmesini isteme,</w:t>
      </w:r>
      <w:r w:rsidRPr="00AB63B5">
        <w:rPr>
          <w:rFonts w:cstheme="minorHAnsi"/>
          <w:color w:val="212026"/>
        </w:rPr>
        <w:br/>
      </w:r>
      <w:r w:rsidRPr="00AB63B5">
        <w:rPr>
          <w:rFonts w:cstheme="minorHAnsi"/>
          <w:color w:val="212026"/>
          <w:shd w:val="clear" w:color="auto" w:fill="FFFFFF"/>
        </w:rPr>
        <w:t>e)KVKK’n</w:t>
      </w:r>
      <w:r w:rsidR="0044090E" w:rsidRPr="00AB63B5">
        <w:rPr>
          <w:rFonts w:cstheme="minorHAnsi"/>
          <w:color w:val="212026"/>
          <w:shd w:val="clear" w:color="auto" w:fill="FFFFFF"/>
        </w:rPr>
        <w:t>ı</w:t>
      </w:r>
      <w:r w:rsidRPr="00AB63B5">
        <w:rPr>
          <w:rFonts w:cstheme="minorHAnsi"/>
          <w:color w:val="212026"/>
          <w:shd w:val="clear" w:color="auto" w:fill="FFFFFF"/>
        </w:rPr>
        <w:t>n 7. maddesi kapsamında kişisel verilerinizin işlenmesini gerektiren sebeplerin ortadan kalkması hâlinde  kişisel verilerinizin silinmesini, yok edilmesini ya da anonim hâle getirilmesini talep etme,</w:t>
      </w:r>
      <w:r w:rsidRPr="00AB63B5">
        <w:rPr>
          <w:rFonts w:cstheme="minorHAnsi"/>
          <w:color w:val="212026"/>
        </w:rPr>
        <w:br/>
      </w:r>
      <w:r w:rsidRPr="00AB63B5">
        <w:rPr>
          <w:rFonts w:cstheme="minorHAnsi"/>
          <w:color w:val="212026"/>
          <w:shd w:val="clear" w:color="auto" w:fill="FFFFFF"/>
        </w:rPr>
        <w:t>f) (d) ve (e) bentleri uyarınca yapılan işlemlerin, kişisel verilerinizin aktarıldığı üçüncü kişilere bildirilmesiniisteme,</w:t>
      </w:r>
      <w:r w:rsidRPr="00AB63B5">
        <w:rPr>
          <w:rFonts w:cstheme="minorHAnsi"/>
          <w:color w:val="212026"/>
        </w:rPr>
        <w:br/>
      </w:r>
      <w:r w:rsidRPr="00AB63B5">
        <w:rPr>
          <w:rFonts w:cstheme="minorHAnsi"/>
          <w:color w:val="212026"/>
          <w:shd w:val="clear" w:color="auto" w:fill="FFFFFF"/>
        </w:rPr>
        <w:t>g) İşlenen verilerin münhasıran otomatik sistemler vasıtasıyla analiz edilmesi suretiyle aleyhinize bir sonucun doğmasına itiraz etme,</w:t>
      </w:r>
      <w:r w:rsidRPr="00AB63B5">
        <w:rPr>
          <w:rFonts w:cstheme="minorHAnsi"/>
          <w:color w:val="212026"/>
        </w:rPr>
        <w:br/>
      </w:r>
      <w:r w:rsidRPr="00AB63B5">
        <w:rPr>
          <w:rFonts w:cstheme="minorHAnsi"/>
          <w:color w:val="212026"/>
          <w:shd w:val="clear" w:color="auto" w:fill="FFFFFF"/>
        </w:rPr>
        <w:t>h) Kişisel verilerinizin kanuna aykırı olarak işlenmesi sebebiyle zarara uğraması hâlinde zararın giderilmesini talep etme. </w:t>
      </w:r>
    </w:p>
    <w:p w:rsidR="008F6B0E" w:rsidRPr="00AB63B5" w:rsidRDefault="00940B3D" w:rsidP="00AB63B5">
      <w:pPr>
        <w:pStyle w:val="AralkYok"/>
        <w:spacing w:line="276" w:lineRule="auto"/>
        <w:jc w:val="both"/>
        <w:rPr>
          <w:rStyle w:val="Gl"/>
          <w:rFonts w:cstheme="minorHAnsi"/>
          <w:bCs w:val="0"/>
          <w:color w:val="212026"/>
          <w:shd w:val="clear" w:color="auto" w:fill="FFFFFF"/>
        </w:rPr>
      </w:pPr>
      <w:r w:rsidRPr="00AB63B5">
        <w:rPr>
          <w:rFonts w:cstheme="minorHAnsi"/>
          <w:color w:val="000000" w:themeColor="text1"/>
        </w:rPr>
        <w:br/>
      </w:r>
      <w:r w:rsidR="00383DCB" w:rsidRPr="00AB63B5">
        <w:rPr>
          <w:rStyle w:val="Gl"/>
          <w:rFonts w:cstheme="minorHAnsi"/>
          <w:bCs w:val="0"/>
          <w:color w:val="7030A0"/>
          <w:bdr w:val="none" w:sz="0" w:space="0" w:color="auto" w:frame="1"/>
          <w:shd w:val="clear" w:color="auto" w:fill="FFFFFF"/>
        </w:rPr>
        <w:t>5</w:t>
      </w:r>
      <w:r w:rsidR="0044090E" w:rsidRPr="00AB63B5">
        <w:rPr>
          <w:rStyle w:val="Gl"/>
          <w:rFonts w:cstheme="minorHAnsi"/>
          <w:bCs w:val="0"/>
          <w:color w:val="7030A0"/>
          <w:bdr w:val="none" w:sz="0" w:space="0" w:color="auto" w:frame="1"/>
          <w:shd w:val="clear" w:color="auto" w:fill="FFFFFF"/>
        </w:rPr>
        <w:t>.</w:t>
      </w:r>
      <w:r w:rsidR="00B56BDE" w:rsidRPr="00AB63B5">
        <w:rPr>
          <w:rStyle w:val="Gl"/>
          <w:rFonts w:cstheme="minorHAnsi"/>
          <w:bCs w:val="0"/>
          <w:color w:val="7030A0"/>
          <w:bdr w:val="none" w:sz="0" w:space="0" w:color="auto" w:frame="1"/>
          <w:shd w:val="clear" w:color="auto" w:fill="FFFFFF"/>
        </w:rPr>
        <w:t>Başvuru Hakkı</w:t>
      </w:r>
    </w:p>
    <w:p w:rsidR="00B56BDE" w:rsidRPr="00AB63B5" w:rsidRDefault="00B56BDE" w:rsidP="00AB63B5">
      <w:pPr>
        <w:pStyle w:val="AralkYok"/>
        <w:spacing w:line="276" w:lineRule="auto"/>
        <w:jc w:val="both"/>
        <w:rPr>
          <w:rFonts w:eastAsia="Times New Roman" w:cstheme="minorHAnsi"/>
          <w:color w:val="212026"/>
        </w:rPr>
      </w:pPr>
      <w:r w:rsidRPr="00AB63B5">
        <w:rPr>
          <w:rFonts w:eastAsia="Times New Roman" w:cstheme="minorHAnsi"/>
          <w:color w:val="212026"/>
        </w:rPr>
        <w:t>Yukarıda yer alan haklarınızı KVKK ve 10.03.2018 tarihinde yayımlanan Veri Sorumlusuna Başvuru Usul ve Esasları Hakkında Tebliğ hükümlerine ve ilgili güncel mevzuata uygun olarak</w:t>
      </w:r>
      <w:r w:rsidR="00975A7B" w:rsidRPr="00AB63B5">
        <w:rPr>
          <w:rFonts w:eastAsia="Times New Roman" w:cstheme="minorHAnsi"/>
          <w:color w:val="0070C0"/>
          <w:u w:val="single"/>
        </w:rPr>
        <w:t>………………….(mail)</w:t>
      </w:r>
      <w:r w:rsidRPr="00AB63B5">
        <w:rPr>
          <w:rFonts w:eastAsia="Times New Roman" w:cstheme="minorHAnsi"/>
          <w:color w:val="212026"/>
        </w:rPr>
        <w:t xml:space="preserve">  adresinde yer alan </w:t>
      </w:r>
      <w:r w:rsidRPr="00AB63B5">
        <w:rPr>
          <w:rFonts w:eastAsia="Times New Roman" w:cstheme="minorHAnsi"/>
          <w:color w:val="0070C0"/>
        </w:rPr>
        <w:t xml:space="preserve">“ </w:t>
      </w:r>
      <w:r w:rsidR="00452A35" w:rsidRPr="00AB63B5">
        <w:rPr>
          <w:rFonts w:eastAsia="Times New Roman" w:cstheme="minorHAnsi"/>
          <w:color w:val="0070C0"/>
        </w:rPr>
        <w:t>DEMİDERM</w:t>
      </w:r>
      <w:r w:rsidR="00A463D5" w:rsidRPr="00AB63B5">
        <w:rPr>
          <w:rFonts w:eastAsia="Times New Roman" w:cstheme="minorHAnsi"/>
          <w:color w:val="0070C0"/>
        </w:rPr>
        <w:t xml:space="preserve">Veri Sahibi </w:t>
      </w:r>
      <w:r w:rsidRPr="00AB63B5">
        <w:rPr>
          <w:rFonts w:eastAsia="Times New Roman" w:cstheme="minorHAnsi"/>
          <w:color w:val="0070C0"/>
        </w:rPr>
        <w:t>Başvuru Formu”</w:t>
      </w:r>
      <w:r w:rsidRPr="00AB63B5">
        <w:rPr>
          <w:rFonts w:eastAsia="Times New Roman" w:cstheme="minorHAnsi"/>
          <w:color w:val="212026"/>
        </w:rPr>
        <w:t xml:space="preserve"> kullanılarak;</w:t>
      </w:r>
    </w:p>
    <w:p w:rsidR="00F7169D" w:rsidRPr="00AB63B5" w:rsidRDefault="00F7169D" w:rsidP="00AB63B5">
      <w:pPr>
        <w:pStyle w:val="AralkYok"/>
        <w:spacing w:line="276" w:lineRule="auto"/>
        <w:jc w:val="both"/>
        <w:rPr>
          <w:rFonts w:eastAsia="Times New Roman" w:cstheme="minorHAnsi"/>
          <w:color w:val="212026"/>
        </w:rPr>
      </w:pPr>
    </w:p>
    <w:p w:rsidR="00B56BDE" w:rsidRPr="00AB63B5" w:rsidRDefault="00F7169D" w:rsidP="00AB63B5">
      <w:pPr>
        <w:pStyle w:val="AralkYok"/>
        <w:spacing w:line="276" w:lineRule="auto"/>
        <w:jc w:val="both"/>
        <w:rPr>
          <w:rFonts w:eastAsia="Times New Roman" w:cstheme="minorHAnsi"/>
          <w:color w:val="212026"/>
        </w:rPr>
      </w:pPr>
      <w:r w:rsidRPr="00AB63B5">
        <w:rPr>
          <w:rFonts w:cstheme="minorHAnsi"/>
          <w:color w:val="202124"/>
          <w:shd w:val="clear" w:color="auto" w:fill="FFFFFF"/>
        </w:rPr>
        <w:t>-</w:t>
      </w:r>
      <w:r w:rsidR="00975A7B" w:rsidRPr="00AB63B5">
        <w:rPr>
          <w:rFonts w:cstheme="minorHAnsi"/>
          <w:color w:val="000000" w:themeColor="text1"/>
          <w:shd w:val="clear" w:color="auto" w:fill="FFFFFF"/>
        </w:rPr>
        <w:t xml:space="preserve">Alsancak 1527 Sok. No: 22 Konak/ İzmir </w:t>
      </w:r>
      <w:r w:rsidR="00B56BDE" w:rsidRPr="00AB63B5">
        <w:rPr>
          <w:rFonts w:eastAsia="Times New Roman" w:cstheme="minorHAnsi"/>
          <w:color w:val="212026"/>
        </w:rPr>
        <w:t>adresine bizzat/elden teslim edebilir,</w:t>
      </w:r>
    </w:p>
    <w:p w:rsidR="00A47E2C" w:rsidRPr="00AB63B5" w:rsidRDefault="00F7169D" w:rsidP="00AB63B5">
      <w:pPr>
        <w:pStyle w:val="AralkYok"/>
        <w:spacing w:line="276" w:lineRule="auto"/>
        <w:jc w:val="both"/>
        <w:rPr>
          <w:rFonts w:eastAsia="Times New Roman" w:cstheme="minorHAnsi"/>
          <w:color w:val="212026"/>
        </w:rPr>
      </w:pPr>
      <w:r w:rsidRPr="00AB63B5">
        <w:rPr>
          <w:rFonts w:cstheme="minorHAnsi"/>
          <w:color w:val="202124"/>
          <w:shd w:val="clear" w:color="auto" w:fill="FFFFFF"/>
        </w:rPr>
        <w:t>-</w:t>
      </w:r>
      <w:r w:rsidR="00975A7B" w:rsidRPr="00AB63B5">
        <w:rPr>
          <w:rFonts w:cstheme="minorHAnsi"/>
          <w:color w:val="000000" w:themeColor="text1"/>
          <w:shd w:val="clear" w:color="auto" w:fill="FFFFFF"/>
        </w:rPr>
        <w:t xml:space="preserve">Alsancak 1527 Sok. No: 22 Konak/ İzmir </w:t>
      </w:r>
      <w:r w:rsidR="00B56BDE" w:rsidRPr="00AB63B5">
        <w:rPr>
          <w:rFonts w:eastAsia="Times New Roman" w:cstheme="minorHAnsi"/>
          <w:color w:val="212026"/>
        </w:rPr>
        <w:t>adresine noter kanalıyla gönderebilir,</w:t>
      </w:r>
    </w:p>
    <w:p w:rsidR="00A47E2C" w:rsidRPr="00AB63B5" w:rsidRDefault="00A47E2C" w:rsidP="00AB63B5">
      <w:pPr>
        <w:pStyle w:val="AralkYok"/>
        <w:spacing w:line="276" w:lineRule="auto"/>
        <w:jc w:val="both"/>
        <w:rPr>
          <w:rFonts w:eastAsia="Times New Roman" w:cstheme="minorHAnsi"/>
          <w:color w:val="212026"/>
        </w:rPr>
      </w:pPr>
    </w:p>
    <w:p w:rsidR="00B56BDE" w:rsidRPr="00AB63B5" w:rsidRDefault="00975A7B" w:rsidP="00AB63B5">
      <w:pPr>
        <w:pStyle w:val="AralkYok"/>
        <w:spacing w:line="276" w:lineRule="auto"/>
        <w:jc w:val="both"/>
        <w:rPr>
          <w:rFonts w:cstheme="minorHAnsi"/>
          <w:color w:val="0070C0"/>
          <w:u w:val="single"/>
        </w:rPr>
      </w:pPr>
      <w:r w:rsidRPr="00AB63B5">
        <w:rPr>
          <w:rFonts w:cstheme="minorHAnsi"/>
          <w:shd w:val="clear" w:color="auto" w:fill="FFFFFF"/>
        </w:rPr>
        <w:t>…………………………(mail)</w:t>
      </w:r>
      <w:r w:rsidR="00B56BDE" w:rsidRPr="00AB63B5">
        <w:rPr>
          <w:rFonts w:eastAsia="Times New Roman" w:cstheme="minorHAnsi"/>
          <w:color w:val="212026"/>
        </w:rPr>
        <w:t>güvenli elektronik ya da mobil imzalı olarak, kayıtlıelektronik posta adresi veya sistemimizde kayıtlı e-posta adresiniz aracılığıyla iletebilirsiniz.</w:t>
      </w:r>
    </w:p>
    <w:p w:rsidR="00B56BDE" w:rsidRPr="00AB63B5" w:rsidRDefault="00B56BDE" w:rsidP="00AB63B5">
      <w:pPr>
        <w:pStyle w:val="AralkYok"/>
        <w:spacing w:line="276" w:lineRule="auto"/>
        <w:jc w:val="both"/>
        <w:rPr>
          <w:rFonts w:eastAsia="Times New Roman" w:cstheme="minorHAnsi"/>
          <w:color w:val="212026"/>
        </w:rPr>
      </w:pPr>
      <w:r w:rsidRPr="00AB63B5">
        <w:rPr>
          <w:rFonts w:eastAsia="Times New Roman" w:cstheme="minorHAnsi"/>
          <w:color w:val="212026"/>
        </w:rPr>
        <w:t>İlgili kişinin kendisi dışında bir kişinin talepte bulunması için konuya ilişkin olarak ilgili kişi tarafından başvuruda bulunacak kişi adına düzenlenmiş noter tasdikli özel vekâletname bulunmalıdır.</w:t>
      </w:r>
    </w:p>
    <w:p w:rsidR="00B56BDE" w:rsidRPr="00AB63B5" w:rsidRDefault="00B56BDE" w:rsidP="00AB63B5">
      <w:pPr>
        <w:pStyle w:val="AralkYok"/>
        <w:spacing w:line="276" w:lineRule="auto"/>
        <w:jc w:val="both"/>
        <w:rPr>
          <w:rFonts w:eastAsia="Times New Roman" w:cstheme="minorHAnsi"/>
          <w:color w:val="212026"/>
        </w:rPr>
      </w:pPr>
      <w:r w:rsidRPr="00AB63B5">
        <w:rPr>
          <w:rFonts w:eastAsia="Times New Roman" w:cstheme="minorHAnsi"/>
          <w:color w:val="212026"/>
        </w:rPr>
        <w:t>Bu kapsamda usul</w:t>
      </w:r>
      <w:r w:rsidR="00A47E2C" w:rsidRPr="00AB63B5">
        <w:rPr>
          <w:rFonts w:eastAsia="Times New Roman" w:cstheme="minorHAnsi"/>
          <w:color w:val="212026"/>
        </w:rPr>
        <w:t xml:space="preserve">üne uygun </w:t>
      </w:r>
      <w:r w:rsidR="00CC15BC" w:rsidRPr="00AB63B5">
        <w:rPr>
          <w:rFonts w:eastAsia="Times New Roman" w:cstheme="minorHAnsi"/>
          <w:color w:val="212026"/>
        </w:rPr>
        <w:t>bir şekilde Polikliniğimizd</w:t>
      </w:r>
      <w:r w:rsidRPr="00AB63B5">
        <w:rPr>
          <w:rFonts w:eastAsia="Times New Roman" w:cstheme="minorHAnsi"/>
          <w:color w:val="212026"/>
        </w:rPr>
        <w:t xml:space="preserve">e ileteceğiniz talepleriniz, en geç otuz gün içerisinde neticelendirilecektir. Söz konusu taleplerinizin neticelendirilmesi ayrıca bir maliyeti </w:t>
      </w:r>
      <w:r w:rsidR="00A47E2C" w:rsidRPr="00AB63B5">
        <w:rPr>
          <w:rFonts w:eastAsia="Times New Roman" w:cstheme="minorHAnsi"/>
          <w:color w:val="212026"/>
        </w:rPr>
        <w:t>gerektirmesi halinde, Polikliniğimiz</w:t>
      </w:r>
      <w:r w:rsidRPr="00AB63B5">
        <w:rPr>
          <w:rFonts w:eastAsia="Times New Roman" w:cstheme="minorHAnsi"/>
          <w:color w:val="212026"/>
        </w:rPr>
        <w:t xml:space="preserve"> tarafından başvuru sahibinden Kişisel Verileri Koruma Kurulu (“Kurul”) tarafından belirlenen tarifede</w:t>
      </w:r>
      <w:r w:rsidR="00A47E2C" w:rsidRPr="00AB63B5">
        <w:rPr>
          <w:rFonts w:eastAsia="Times New Roman" w:cstheme="minorHAnsi"/>
          <w:color w:val="212026"/>
        </w:rPr>
        <w:t>ki ücret alınacaktır. Polikliniğimiz</w:t>
      </w:r>
      <w:r w:rsidRPr="00AB63B5">
        <w:rPr>
          <w:rFonts w:eastAsia="Times New Roman" w:cstheme="minorHAnsi"/>
          <w:color w:val="212026"/>
        </w:rPr>
        <w:t>ce CD, flash bellek gibi bir kayıt ortamı üzerinden başvurunuza cevap verilmesi halinde ise kayıt ortamının maliyetini geçmeyecek şekilde belirlenen ücret talep edilebilecektir.</w:t>
      </w:r>
    </w:p>
    <w:p w:rsidR="00B56BDE" w:rsidRPr="00AB63B5" w:rsidRDefault="00A47E2C" w:rsidP="00AB63B5">
      <w:pPr>
        <w:pStyle w:val="AralkYok"/>
        <w:spacing w:line="276" w:lineRule="auto"/>
        <w:jc w:val="both"/>
        <w:rPr>
          <w:rFonts w:eastAsia="Times New Roman" w:cstheme="minorHAnsi"/>
          <w:color w:val="212026"/>
        </w:rPr>
      </w:pPr>
      <w:r w:rsidRPr="00AB63B5">
        <w:rPr>
          <w:rFonts w:eastAsia="Times New Roman" w:cstheme="minorHAnsi"/>
          <w:color w:val="212026"/>
        </w:rPr>
        <w:t xml:space="preserve">Polikliniğimiz </w:t>
      </w:r>
      <w:r w:rsidR="00B56BDE" w:rsidRPr="00AB63B5">
        <w:rPr>
          <w:rFonts w:eastAsia="Times New Roman" w:cstheme="minorHAnsi"/>
          <w:color w:val="212026"/>
        </w:rPr>
        <w:t>başvuruda bulunan kişinin kişisel veri sahibi olup olmadığını tespit etmek adına ilgili kişiden bilgi talep edebilir, başvuruda belirtilen hususları netleştirmek adına, ilgili kişiye başvurusu ile ilgili soru yöneltebilir.</w:t>
      </w:r>
    </w:p>
    <w:p w:rsidR="00F7169D" w:rsidRPr="00AB63B5" w:rsidRDefault="00F7169D" w:rsidP="00AB63B5">
      <w:pPr>
        <w:pStyle w:val="AralkYok"/>
        <w:spacing w:line="276" w:lineRule="auto"/>
        <w:jc w:val="both"/>
        <w:rPr>
          <w:rFonts w:eastAsia="Times New Roman" w:cstheme="minorHAnsi"/>
          <w:color w:val="212026"/>
        </w:rPr>
      </w:pPr>
    </w:p>
    <w:p w:rsidR="00A47E2C" w:rsidRPr="00AB63B5" w:rsidRDefault="00B56BDE" w:rsidP="00AB63B5">
      <w:pPr>
        <w:pStyle w:val="AralkYok"/>
        <w:spacing w:line="276" w:lineRule="auto"/>
        <w:jc w:val="both"/>
        <w:rPr>
          <w:rFonts w:eastAsia="Times New Roman" w:cstheme="minorHAnsi"/>
          <w:color w:val="212026"/>
        </w:rPr>
      </w:pPr>
      <w:r w:rsidRPr="00AB63B5">
        <w:rPr>
          <w:rFonts w:eastAsia="Times New Roman" w:cstheme="minorHAnsi"/>
          <w:color w:val="212026"/>
        </w:rPr>
        <w:t>Kişisel veri sahibi KVKK</w:t>
      </w:r>
      <w:r w:rsidR="00F05FF9" w:rsidRPr="00AB63B5">
        <w:rPr>
          <w:rFonts w:eastAsia="Times New Roman" w:cstheme="minorHAnsi"/>
          <w:color w:val="212026"/>
        </w:rPr>
        <w:t>’nı</w:t>
      </w:r>
      <w:r w:rsidRPr="00AB63B5">
        <w:rPr>
          <w:rFonts w:eastAsia="Times New Roman" w:cstheme="minorHAnsi"/>
          <w:color w:val="212026"/>
        </w:rPr>
        <w:t>n 14. maddesi gereğince başvurunun reddedilmesi, verilen cevabın yetersiz bulunması veya süresinde başvuruya cevap veri</w:t>
      </w:r>
      <w:r w:rsidR="00A47E2C" w:rsidRPr="00AB63B5">
        <w:rPr>
          <w:rFonts w:eastAsia="Times New Roman" w:cstheme="minorHAnsi"/>
          <w:color w:val="212026"/>
        </w:rPr>
        <w:t xml:space="preserve">lmemesi hâllerinde; Polikliniğimizin </w:t>
      </w:r>
      <w:r w:rsidRPr="00AB63B5">
        <w:rPr>
          <w:rFonts w:eastAsia="Times New Roman" w:cstheme="minorHAnsi"/>
          <w:color w:val="212026"/>
        </w:rPr>
        <w:t xml:space="preserve"> cevabını öğrendiği tarihten itibaren otuz ve her hâlde başvuru tarihinden itibaren altmış gün içinde Kurul’a şikâyette bulunabilir.</w:t>
      </w:r>
    </w:p>
    <w:p w:rsidR="003B6F1D" w:rsidRPr="00AB63B5" w:rsidRDefault="003B6F1D" w:rsidP="00AB63B5">
      <w:pPr>
        <w:pStyle w:val="AralkYok"/>
        <w:spacing w:line="276" w:lineRule="auto"/>
        <w:jc w:val="both"/>
        <w:rPr>
          <w:rFonts w:eastAsia="Times New Roman" w:cstheme="minorHAnsi"/>
          <w:b/>
          <w:bCs/>
          <w:color w:val="212026"/>
        </w:rPr>
      </w:pPr>
    </w:p>
    <w:p w:rsidR="00F7169D" w:rsidRPr="00AB63B5" w:rsidRDefault="00B56BDE" w:rsidP="00AB63B5">
      <w:pPr>
        <w:pStyle w:val="AralkYok"/>
        <w:spacing w:line="276" w:lineRule="auto"/>
        <w:jc w:val="both"/>
        <w:rPr>
          <w:rFonts w:eastAsia="Times New Roman" w:cstheme="minorHAnsi"/>
          <w:b/>
          <w:bCs/>
        </w:rPr>
      </w:pPr>
      <w:r w:rsidRPr="00AB63B5">
        <w:rPr>
          <w:rFonts w:eastAsia="Times New Roman" w:cstheme="minorHAnsi"/>
          <w:b/>
          <w:bCs/>
        </w:rPr>
        <w:t>Yukarıdaki Kişisel Verilerinin İşlenmesine İlişkin Aydınlatma Metni’ni tebliğ aldım ve okudum.</w:t>
      </w:r>
    </w:p>
    <w:p w:rsidR="00F7169D" w:rsidRPr="00AB63B5" w:rsidRDefault="00B56BDE" w:rsidP="00AB63B5">
      <w:pPr>
        <w:pStyle w:val="AralkYok"/>
        <w:spacing w:line="276" w:lineRule="auto"/>
        <w:jc w:val="both"/>
        <w:rPr>
          <w:rFonts w:eastAsia="Times New Roman" w:cstheme="minorHAnsi"/>
          <w:b/>
          <w:bCs/>
        </w:rPr>
      </w:pPr>
      <w:r w:rsidRPr="00AB63B5">
        <w:rPr>
          <w:rFonts w:eastAsia="Times New Roman" w:cstheme="minorHAnsi"/>
          <w:b/>
          <w:bCs/>
          <w:bdr w:val="none" w:sz="0" w:space="0" w:color="auto" w:frame="1"/>
        </w:rPr>
        <w:br/>
      </w:r>
      <w:r w:rsidR="00A47E2C" w:rsidRPr="00AB63B5">
        <w:rPr>
          <w:rFonts w:eastAsia="Times New Roman" w:cstheme="minorHAnsi"/>
          <w:b/>
          <w:bCs/>
        </w:rPr>
        <w:t>Ad-Soyad:</w:t>
      </w:r>
    </w:p>
    <w:p w:rsidR="00A47E2C" w:rsidRPr="00AB63B5" w:rsidRDefault="00B56BDE" w:rsidP="00AB63B5">
      <w:pPr>
        <w:pStyle w:val="AralkYok"/>
        <w:spacing w:line="276" w:lineRule="auto"/>
        <w:jc w:val="both"/>
        <w:rPr>
          <w:rFonts w:eastAsia="Times New Roman" w:cstheme="minorHAnsi"/>
          <w:b/>
          <w:bCs/>
        </w:rPr>
      </w:pPr>
      <w:r w:rsidRPr="00AB63B5">
        <w:rPr>
          <w:rFonts w:eastAsia="Times New Roman" w:cstheme="minorHAnsi"/>
          <w:b/>
          <w:bCs/>
          <w:bdr w:val="none" w:sz="0" w:space="0" w:color="auto" w:frame="1"/>
        </w:rPr>
        <w:br/>
      </w:r>
      <w:r w:rsidRPr="00AB63B5">
        <w:rPr>
          <w:rFonts w:eastAsia="Times New Roman" w:cstheme="minorHAnsi"/>
          <w:b/>
          <w:bCs/>
        </w:rPr>
        <w:t>Tarih :</w:t>
      </w:r>
    </w:p>
    <w:p w:rsidR="0044090E" w:rsidRPr="00AB63B5" w:rsidRDefault="0044090E" w:rsidP="00AB63B5">
      <w:pPr>
        <w:pStyle w:val="AralkYok"/>
        <w:spacing w:line="276" w:lineRule="auto"/>
        <w:jc w:val="both"/>
        <w:rPr>
          <w:rFonts w:eastAsia="Times New Roman" w:cstheme="minorHAnsi"/>
        </w:rPr>
      </w:pPr>
    </w:p>
    <w:p w:rsidR="00CC15BC" w:rsidRPr="00AB63B5" w:rsidRDefault="0044090E" w:rsidP="00AB63B5">
      <w:pPr>
        <w:pStyle w:val="AralkYok"/>
        <w:spacing w:line="276" w:lineRule="auto"/>
        <w:jc w:val="both"/>
        <w:rPr>
          <w:rFonts w:cstheme="minorHAnsi"/>
          <w:color w:val="212026"/>
          <w:shd w:val="clear" w:color="auto" w:fill="FFFFFF"/>
        </w:rPr>
      </w:pPr>
      <w:r w:rsidRPr="00AB63B5">
        <w:rPr>
          <w:rFonts w:cstheme="minorHAnsi"/>
          <w:color w:val="212026"/>
          <w:shd w:val="clear" w:color="auto" w:fill="FFFFFF"/>
        </w:rPr>
        <w:lastRenderedPageBreak/>
        <w:t>A</w:t>
      </w:r>
      <w:r w:rsidR="00CC15BC" w:rsidRPr="00AB63B5">
        <w:rPr>
          <w:rFonts w:cstheme="minorHAnsi"/>
          <w:color w:val="212026"/>
          <w:shd w:val="clear" w:color="auto" w:fill="FFFFFF"/>
        </w:rPr>
        <w:t>şağıda </w:t>
      </w:r>
      <w:r w:rsidR="00CC15BC" w:rsidRPr="00AB63B5">
        <w:rPr>
          <w:rStyle w:val="Gl"/>
          <w:rFonts w:cstheme="minorHAnsi"/>
          <w:i/>
          <w:iCs/>
          <w:color w:val="7030A0"/>
          <w:bdr w:val="none" w:sz="0" w:space="0" w:color="auto" w:frame="1"/>
        </w:rPr>
        <w:t>“</w:t>
      </w:r>
      <w:r w:rsidRPr="00AB63B5">
        <w:rPr>
          <w:rStyle w:val="Gl"/>
          <w:rFonts w:cstheme="minorHAnsi"/>
          <w:i/>
          <w:iCs/>
          <w:color w:val="7030A0"/>
          <w:bdr w:val="none" w:sz="0" w:space="0" w:color="auto" w:frame="1"/>
        </w:rPr>
        <w:t>Açık Rıza Gösteriyorum</w:t>
      </w:r>
      <w:r w:rsidR="00CC15BC" w:rsidRPr="00AB63B5">
        <w:rPr>
          <w:rStyle w:val="Gl"/>
          <w:rFonts w:cstheme="minorHAnsi"/>
          <w:i/>
          <w:iCs/>
          <w:color w:val="7030A0"/>
          <w:bdr w:val="none" w:sz="0" w:space="0" w:color="auto" w:frame="1"/>
        </w:rPr>
        <w:t>”</w:t>
      </w:r>
      <w:r w:rsidR="00CC15BC" w:rsidRPr="00AB63B5">
        <w:rPr>
          <w:rFonts w:cstheme="minorHAnsi"/>
          <w:color w:val="212026"/>
          <w:shd w:val="clear" w:color="auto" w:fill="FFFFFF"/>
        </w:rPr>
        <w:t> şeklinde işaretlenen hususlarda herhangi bir etki altında kalmaksızın açık bir şekilde rıza gösterdiğimi kabul, beyan ve taahhüt ederim.</w:t>
      </w:r>
    </w:p>
    <w:p w:rsidR="0044090E" w:rsidRPr="00AB63B5" w:rsidRDefault="0044090E" w:rsidP="00AB63B5">
      <w:pPr>
        <w:pStyle w:val="AralkYok"/>
        <w:spacing w:line="276" w:lineRule="auto"/>
        <w:jc w:val="both"/>
        <w:rPr>
          <w:rFonts w:cstheme="minorHAnsi"/>
          <w:color w:val="212026"/>
          <w:shd w:val="clear" w:color="auto" w:fill="FFFFFF"/>
        </w:rPr>
      </w:pPr>
    </w:p>
    <w:p w:rsidR="00CC15BC" w:rsidRPr="00AB63B5" w:rsidRDefault="00CC15BC" w:rsidP="00AB63B5">
      <w:pPr>
        <w:pStyle w:val="AralkYok"/>
        <w:spacing w:line="276" w:lineRule="auto"/>
        <w:jc w:val="both"/>
        <w:rPr>
          <w:rFonts w:eastAsia="Times New Roman" w:cstheme="minorHAnsi"/>
          <w:color w:val="212026"/>
        </w:rPr>
      </w:pPr>
      <w:r w:rsidRPr="00AB63B5">
        <w:rPr>
          <w:rFonts w:eastAsia="Times New Roman" w:cstheme="minorHAnsi"/>
          <w:color w:val="212026"/>
        </w:rPr>
        <w:t>Kişisel Verilerin İşlenmesine İlişkin Aydınlatma metninde detaylı olarak yer verilen kişisel verilerimin işlenme amaçları, aktarıldığı kurum, kuruluş, şirket ve sağlık çalışanları, elde etme yöntemleri ve hukuki sebepleri, kişisel verilerimin korunmasına ilişkin haklarım, veri güvenliğinin sağlanması ve başvuru hakkım kapsamında bilgilendirildiğime, </w:t>
      </w:r>
    </w:p>
    <w:p w:rsidR="0044090E" w:rsidRPr="00AB63B5" w:rsidRDefault="0044090E" w:rsidP="00AB63B5">
      <w:pPr>
        <w:pStyle w:val="AralkYok"/>
        <w:spacing w:line="276" w:lineRule="auto"/>
        <w:jc w:val="both"/>
        <w:rPr>
          <w:rFonts w:eastAsia="Times New Roman" w:cstheme="minorHAnsi"/>
          <w:color w:val="212026"/>
        </w:rPr>
      </w:pPr>
    </w:p>
    <w:p w:rsidR="00CC15BC" w:rsidRPr="00AB63B5" w:rsidRDefault="00CC15BC" w:rsidP="00AB63B5">
      <w:pPr>
        <w:pStyle w:val="AralkYok"/>
        <w:spacing w:line="276" w:lineRule="auto"/>
        <w:jc w:val="both"/>
        <w:rPr>
          <w:rFonts w:eastAsia="Times New Roman" w:cstheme="minorHAnsi"/>
          <w:color w:val="212026"/>
        </w:rPr>
      </w:pPr>
      <w:r w:rsidRPr="00AB63B5">
        <w:rPr>
          <w:rFonts w:eastAsia="Times New Roman" w:cstheme="minorHAnsi"/>
          <w:color w:val="212026"/>
        </w:rPr>
        <w:t>Kişisel ve özel nitelikli verilerimin, sözleşmenin ifası ve kanunda açıkça öngörülme, bir hakkında tesisi, kullanılması veya korunması için veri işlemenin zorunlu olması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ölçülü bir biçimde işlenmesi ve  aktarılması halleri haricinde gizlilik taahhüdü ile veri işleme faaliyetlerinde görev alan, sır saklama yükümlülüğü altında bulunmayan kişiler ile yetkili olmayan kurum ve kuruluşlar tarafından ölçülü bir biçimde Kişisel Verilerin İşlenmesine İlişkin Aydınlatma metninde belirtilen hususlara uygun olarak işlenmesi, aktarılması ve muhafaza edilmesine</w:t>
      </w:r>
    </w:p>
    <w:p w:rsidR="003B6F1D" w:rsidRPr="00AB63B5" w:rsidRDefault="003B6F1D" w:rsidP="00AB63B5">
      <w:pPr>
        <w:pStyle w:val="AralkYok"/>
        <w:spacing w:line="276" w:lineRule="auto"/>
        <w:jc w:val="both"/>
        <w:rPr>
          <w:rFonts w:eastAsia="Times New Roman" w:cstheme="minorHAnsi"/>
          <w:color w:val="212026"/>
        </w:rPr>
      </w:pPr>
    </w:p>
    <w:p w:rsidR="00CC15BC" w:rsidRPr="00AB63B5" w:rsidRDefault="00CC15BC" w:rsidP="00AB63B5">
      <w:pPr>
        <w:pStyle w:val="AralkYok"/>
        <w:spacing w:line="276" w:lineRule="auto"/>
        <w:jc w:val="both"/>
        <w:rPr>
          <w:rFonts w:eastAsia="Times New Roman" w:cstheme="minorHAnsi"/>
          <w:b/>
          <w:bCs/>
        </w:rPr>
      </w:pPr>
      <w:r w:rsidRPr="00AB63B5">
        <w:rPr>
          <w:rFonts w:eastAsia="Times New Roman" w:cstheme="minorHAnsi"/>
          <w:b/>
          <w:bCs/>
        </w:rPr>
        <w:t>AÇIK RIZA GÖSTERİYORUM / AÇIK RIZA GÖSTERMİYORUM.</w:t>
      </w:r>
    </w:p>
    <w:p w:rsidR="003B6F1D" w:rsidRPr="00AB63B5" w:rsidRDefault="003B6F1D" w:rsidP="00AB63B5">
      <w:pPr>
        <w:pStyle w:val="AralkYok"/>
        <w:spacing w:line="276" w:lineRule="auto"/>
        <w:jc w:val="both"/>
        <w:rPr>
          <w:rFonts w:eastAsia="Times New Roman" w:cstheme="minorHAnsi"/>
        </w:rPr>
      </w:pPr>
    </w:p>
    <w:p w:rsidR="003B6F1D" w:rsidRPr="00AB63B5" w:rsidRDefault="003B6F1D" w:rsidP="00AB63B5">
      <w:pPr>
        <w:pStyle w:val="AralkYok"/>
        <w:spacing w:line="276" w:lineRule="auto"/>
        <w:jc w:val="both"/>
        <w:rPr>
          <w:rFonts w:eastAsia="Times New Roman" w:cstheme="minorHAnsi"/>
        </w:rPr>
      </w:pPr>
    </w:p>
    <w:p w:rsidR="00CC15BC" w:rsidRPr="00AB63B5" w:rsidRDefault="00CC15BC" w:rsidP="00AB63B5">
      <w:pPr>
        <w:pStyle w:val="AralkYok"/>
        <w:spacing w:line="276" w:lineRule="auto"/>
        <w:jc w:val="both"/>
        <w:rPr>
          <w:rFonts w:eastAsia="Times New Roman" w:cstheme="minorHAnsi"/>
          <w:color w:val="212026"/>
        </w:rPr>
      </w:pPr>
      <w:r w:rsidRPr="00AB63B5">
        <w:rPr>
          <w:rFonts w:eastAsia="Times New Roman" w:cstheme="minorHAnsi"/>
          <w:color w:val="212026"/>
        </w:rPr>
        <w:t>Poliklinik tarafından KVK Kanunu ve aydınlatma metnine uygun bir biçimde kişisel verilerimin yukarıda belirtilen amaçlar doğrultusunda yurtdışına aktarılmasına </w:t>
      </w:r>
    </w:p>
    <w:p w:rsidR="003B6F1D" w:rsidRPr="00AB63B5" w:rsidRDefault="003B6F1D" w:rsidP="00AB63B5">
      <w:pPr>
        <w:pStyle w:val="AralkYok"/>
        <w:spacing w:line="276" w:lineRule="auto"/>
        <w:jc w:val="both"/>
        <w:rPr>
          <w:rFonts w:eastAsia="Times New Roman" w:cstheme="minorHAnsi"/>
          <w:color w:val="212026"/>
        </w:rPr>
      </w:pPr>
    </w:p>
    <w:p w:rsidR="003B6F1D" w:rsidRPr="00AB63B5" w:rsidRDefault="003B6F1D" w:rsidP="00AB63B5">
      <w:pPr>
        <w:pStyle w:val="AralkYok"/>
        <w:spacing w:line="276" w:lineRule="auto"/>
        <w:jc w:val="both"/>
        <w:rPr>
          <w:rFonts w:eastAsia="Times New Roman" w:cstheme="minorHAnsi"/>
          <w:color w:val="212026"/>
        </w:rPr>
      </w:pPr>
    </w:p>
    <w:p w:rsidR="00CC15BC" w:rsidRPr="00AB63B5" w:rsidRDefault="00CC15BC" w:rsidP="00AB63B5">
      <w:pPr>
        <w:pStyle w:val="AralkYok"/>
        <w:spacing w:line="276" w:lineRule="auto"/>
        <w:jc w:val="both"/>
        <w:rPr>
          <w:rFonts w:eastAsia="Times New Roman" w:cstheme="minorHAnsi"/>
          <w:b/>
          <w:bCs/>
          <w:color w:val="212026"/>
        </w:rPr>
      </w:pPr>
      <w:r w:rsidRPr="00AB63B5">
        <w:rPr>
          <w:rFonts w:eastAsia="Times New Roman" w:cstheme="minorHAnsi"/>
          <w:b/>
          <w:bCs/>
        </w:rPr>
        <w:t>AÇIK RIZA GÖSTERİYORUM / AÇIK RIZA GÖSTERMİYORUM</w:t>
      </w:r>
      <w:r w:rsidRPr="00AB63B5">
        <w:rPr>
          <w:rFonts w:eastAsia="Times New Roman" w:cstheme="minorHAnsi"/>
          <w:b/>
          <w:bCs/>
          <w:color w:val="212026"/>
        </w:rPr>
        <w:t>.</w:t>
      </w:r>
    </w:p>
    <w:p w:rsidR="003B6F1D" w:rsidRPr="00AB63B5" w:rsidRDefault="003B6F1D" w:rsidP="00AB63B5">
      <w:pPr>
        <w:pStyle w:val="AralkYok"/>
        <w:spacing w:line="276" w:lineRule="auto"/>
        <w:jc w:val="both"/>
        <w:rPr>
          <w:rFonts w:eastAsia="Times New Roman" w:cstheme="minorHAnsi"/>
          <w:color w:val="212026"/>
        </w:rPr>
      </w:pPr>
    </w:p>
    <w:p w:rsidR="003B6F1D" w:rsidRPr="00AB63B5" w:rsidRDefault="003B6F1D" w:rsidP="00AB63B5">
      <w:pPr>
        <w:pStyle w:val="AralkYok"/>
        <w:spacing w:line="276" w:lineRule="auto"/>
        <w:jc w:val="both"/>
        <w:rPr>
          <w:rFonts w:eastAsia="Times New Roman" w:cstheme="minorHAnsi"/>
          <w:color w:val="212026"/>
        </w:rPr>
      </w:pPr>
    </w:p>
    <w:p w:rsidR="003B6F1D" w:rsidRPr="00AB63B5" w:rsidRDefault="003B6F1D" w:rsidP="00AB63B5">
      <w:pPr>
        <w:pStyle w:val="AralkYok"/>
        <w:spacing w:line="276" w:lineRule="auto"/>
        <w:jc w:val="both"/>
        <w:rPr>
          <w:rFonts w:eastAsia="Times New Roman" w:cstheme="minorHAnsi"/>
          <w:color w:val="212026"/>
        </w:rPr>
      </w:pPr>
    </w:p>
    <w:p w:rsidR="00CC15BC" w:rsidRPr="00AB63B5" w:rsidRDefault="00CC15BC" w:rsidP="00AB63B5">
      <w:pPr>
        <w:pStyle w:val="AralkYok"/>
        <w:spacing w:line="276" w:lineRule="auto"/>
        <w:jc w:val="both"/>
        <w:rPr>
          <w:rFonts w:eastAsia="Times New Roman" w:cstheme="minorHAnsi"/>
          <w:color w:val="212026"/>
        </w:rPr>
      </w:pPr>
      <w:r w:rsidRPr="00AB63B5">
        <w:rPr>
          <w:rFonts w:eastAsia="Times New Roman" w:cstheme="minorHAnsi"/>
          <w:color w:val="212026"/>
        </w:rPr>
        <w:t>Poliklinik  tarafından KVK</w:t>
      </w:r>
      <w:r w:rsidR="003B6F1D" w:rsidRPr="00AB63B5">
        <w:rPr>
          <w:rFonts w:eastAsia="Times New Roman" w:cstheme="minorHAnsi"/>
          <w:color w:val="212026"/>
        </w:rPr>
        <w:t>K</w:t>
      </w:r>
      <w:r w:rsidRPr="00AB63B5">
        <w:rPr>
          <w:rFonts w:eastAsia="Times New Roman" w:cstheme="minorHAnsi"/>
          <w:color w:val="212026"/>
        </w:rPr>
        <w:t xml:space="preserve"> ve aydınlatma metnine uygun bir biçimde kişisel verilerimin reklam/kampanya/promosyon süreçlerinin yürütülmesi kapsamında yukarıda belirtilen amaçlar doğrultusunda işlenmesine</w:t>
      </w:r>
    </w:p>
    <w:p w:rsidR="003B6F1D" w:rsidRPr="00AB63B5" w:rsidRDefault="003B6F1D" w:rsidP="00AB63B5">
      <w:pPr>
        <w:pStyle w:val="AralkYok"/>
        <w:spacing w:line="276" w:lineRule="auto"/>
        <w:jc w:val="both"/>
        <w:rPr>
          <w:rFonts w:eastAsia="Times New Roman" w:cstheme="minorHAnsi"/>
          <w:b/>
          <w:bCs/>
          <w:color w:val="212026"/>
        </w:rPr>
      </w:pPr>
    </w:p>
    <w:p w:rsidR="003B6F1D" w:rsidRPr="00AB63B5" w:rsidRDefault="00CC15BC" w:rsidP="00AB63B5">
      <w:pPr>
        <w:pStyle w:val="AralkYok"/>
        <w:spacing w:line="276" w:lineRule="auto"/>
        <w:jc w:val="both"/>
        <w:rPr>
          <w:rFonts w:eastAsia="Times New Roman" w:cstheme="minorHAnsi"/>
          <w:b/>
          <w:bCs/>
        </w:rPr>
      </w:pPr>
      <w:r w:rsidRPr="00AB63B5">
        <w:rPr>
          <w:rFonts w:eastAsia="Times New Roman" w:cstheme="minorHAnsi"/>
          <w:b/>
          <w:bCs/>
        </w:rPr>
        <w:t>AÇIK RIZA GÖSTERİYORUM / AÇIK RIZA GÖSTERMİYORUM.</w:t>
      </w:r>
    </w:p>
    <w:p w:rsidR="003B6F1D" w:rsidRPr="00AB63B5" w:rsidRDefault="003B6F1D" w:rsidP="00AB63B5">
      <w:pPr>
        <w:pStyle w:val="AralkYok"/>
        <w:spacing w:line="276" w:lineRule="auto"/>
        <w:jc w:val="both"/>
        <w:rPr>
          <w:rFonts w:eastAsia="Times New Roman" w:cstheme="minorHAnsi"/>
        </w:rPr>
      </w:pPr>
    </w:p>
    <w:p w:rsidR="005808CF" w:rsidRPr="00AB63B5" w:rsidRDefault="005808CF" w:rsidP="00AB63B5">
      <w:pPr>
        <w:pStyle w:val="AralkYok"/>
        <w:spacing w:line="276" w:lineRule="auto"/>
        <w:jc w:val="both"/>
        <w:rPr>
          <w:rStyle w:val="Gl"/>
          <w:rFonts w:cstheme="minorHAnsi"/>
          <w:color w:val="7030A0"/>
          <w:bdr w:val="none" w:sz="0" w:space="0" w:color="auto" w:frame="1"/>
          <w:shd w:val="clear" w:color="auto" w:fill="FFFFFF"/>
        </w:rPr>
      </w:pPr>
      <w:r w:rsidRPr="00AB63B5">
        <w:rPr>
          <w:rStyle w:val="Gl"/>
          <w:rFonts w:cstheme="minorHAnsi"/>
          <w:color w:val="7030A0"/>
          <w:bdr w:val="none" w:sz="0" w:space="0" w:color="auto" w:frame="1"/>
          <w:shd w:val="clear" w:color="auto" w:fill="FFFFFF"/>
        </w:rPr>
        <w:t>ONAM</w:t>
      </w:r>
    </w:p>
    <w:p w:rsidR="003B6F1D" w:rsidRPr="00AB63B5" w:rsidRDefault="003B6F1D" w:rsidP="00AB63B5">
      <w:pPr>
        <w:pStyle w:val="AralkYok"/>
        <w:spacing w:line="276" w:lineRule="auto"/>
        <w:jc w:val="both"/>
        <w:rPr>
          <w:rStyle w:val="Gl"/>
          <w:rFonts w:eastAsia="Times New Roman" w:cstheme="minorHAnsi"/>
          <w:color w:val="7030A0"/>
        </w:rPr>
      </w:pPr>
    </w:p>
    <w:p w:rsidR="003B6F1D" w:rsidRDefault="005808CF" w:rsidP="00AB63B5">
      <w:pPr>
        <w:pStyle w:val="AralkYok"/>
        <w:spacing w:line="276" w:lineRule="auto"/>
        <w:jc w:val="both"/>
        <w:rPr>
          <w:rStyle w:val="Gl"/>
          <w:rFonts w:cstheme="minorHAnsi"/>
          <w:b w:val="0"/>
          <w:color w:val="212026"/>
          <w:bdr w:val="none" w:sz="0" w:space="0" w:color="auto" w:frame="1"/>
          <w:shd w:val="clear" w:color="auto" w:fill="FFFFFF"/>
        </w:rPr>
      </w:pPr>
      <w:r w:rsidRPr="00AB63B5">
        <w:rPr>
          <w:rStyle w:val="Gl"/>
          <w:rFonts w:cstheme="minorHAnsi"/>
          <w:b w:val="0"/>
          <w:color w:val="212026"/>
          <w:bdr w:val="none" w:sz="0" w:space="0" w:color="auto" w:frame="1"/>
          <w:shd w:val="clear" w:color="auto" w:fill="FFFFFF"/>
        </w:rPr>
        <w:t>Kendi el yazınız ile “Okuduğumu anladım” yazınız:</w:t>
      </w:r>
    </w:p>
    <w:p w:rsidR="00AB63B5" w:rsidRDefault="00AB63B5" w:rsidP="00AB63B5">
      <w:pPr>
        <w:pStyle w:val="AralkYok"/>
        <w:spacing w:line="276" w:lineRule="auto"/>
        <w:jc w:val="both"/>
        <w:rPr>
          <w:rStyle w:val="Gl"/>
          <w:rFonts w:cstheme="minorHAnsi"/>
          <w:b w:val="0"/>
          <w:color w:val="212026"/>
          <w:bdr w:val="none" w:sz="0" w:space="0" w:color="auto" w:frame="1"/>
          <w:shd w:val="clear" w:color="auto" w:fill="FFFFFF"/>
        </w:rPr>
      </w:pPr>
    </w:p>
    <w:p w:rsidR="00AB63B5" w:rsidRDefault="00AB63B5" w:rsidP="00AB63B5">
      <w:pPr>
        <w:pStyle w:val="AralkYok"/>
        <w:spacing w:line="276" w:lineRule="auto"/>
        <w:jc w:val="both"/>
        <w:rPr>
          <w:rStyle w:val="Gl"/>
          <w:rFonts w:cstheme="minorHAnsi"/>
          <w:b w:val="0"/>
          <w:color w:val="212026"/>
          <w:bdr w:val="none" w:sz="0" w:space="0" w:color="auto" w:frame="1"/>
          <w:shd w:val="clear" w:color="auto" w:fill="FFFFFF"/>
        </w:rPr>
      </w:pPr>
    </w:p>
    <w:p w:rsidR="00AB63B5" w:rsidRDefault="00AB63B5" w:rsidP="00AB63B5">
      <w:pPr>
        <w:pStyle w:val="AralkYok"/>
        <w:spacing w:line="276" w:lineRule="auto"/>
        <w:jc w:val="both"/>
        <w:rPr>
          <w:rStyle w:val="Gl"/>
          <w:rFonts w:cstheme="minorHAnsi"/>
          <w:b w:val="0"/>
          <w:color w:val="212026"/>
          <w:bdr w:val="none" w:sz="0" w:space="0" w:color="auto" w:frame="1"/>
          <w:shd w:val="clear" w:color="auto" w:fill="FFFFFF"/>
        </w:rPr>
      </w:pPr>
    </w:p>
    <w:p w:rsidR="00AB63B5" w:rsidRPr="00AB63B5" w:rsidRDefault="00AB63B5" w:rsidP="00AB63B5">
      <w:pPr>
        <w:pStyle w:val="AralkYok"/>
        <w:spacing w:line="276" w:lineRule="auto"/>
        <w:jc w:val="both"/>
        <w:rPr>
          <w:rStyle w:val="Gl"/>
          <w:rFonts w:cstheme="minorHAnsi"/>
          <w:b w:val="0"/>
          <w:bdr w:val="none" w:sz="0" w:space="0" w:color="auto" w:frame="1"/>
          <w:shd w:val="clear" w:color="auto" w:fill="FFFFFF"/>
        </w:rPr>
      </w:pPr>
      <w:r w:rsidRPr="00AB63B5">
        <w:rPr>
          <w:rStyle w:val="Gl"/>
          <w:rFonts w:cstheme="minorHAnsi"/>
          <w:bdr w:val="none" w:sz="0" w:space="0" w:color="auto" w:frame="1"/>
          <w:shd w:val="clear" w:color="auto" w:fill="FFFFFF"/>
        </w:rPr>
        <w:t>Hasta Adı Soyadı:</w:t>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t>Tarih:</w:t>
      </w:r>
    </w:p>
    <w:p w:rsidR="00AB63B5" w:rsidRPr="00AB63B5" w:rsidRDefault="00AB63B5" w:rsidP="00AB63B5">
      <w:pPr>
        <w:pStyle w:val="AralkYok"/>
        <w:spacing w:line="276" w:lineRule="auto"/>
        <w:jc w:val="both"/>
        <w:rPr>
          <w:rStyle w:val="Gl"/>
          <w:rFonts w:cstheme="minorHAnsi"/>
          <w:bdr w:val="none" w:sz="0" w:space="0" w:color="auto" w:frame="1"/>
          <w:shd w:val="clear" w:color="auto" w:fill="FFFFFF"/>
        </w:rPr>
      </w:pPr>
    </w:p>
    <w:p w:rsidR="00AB63B5" w:rsidRPr="00AB63B5" w:rsidRDefault="00AB63B5" w:rsidP="00AB63B5">
      <w:pPr>
        <w:pStyle w:val="AralkYok"/>
        <w:spacing w:line="276" w:lineRule="auto"/>
        <w:jc w:val="both"/>
        <w:rPr>
          <w:rStyle w:val="Gl"/>
          <w:rFonts w:cstheme="minorHAnsi"/>
          <w:bdr w:val="none" w:sz="0" w:space="0" w:color="auto" w:frame="1"/>
          <w:shd w:val="clear" w:color="auto" w:fill="FFFFFF"/>
        </w:rPr>
      </w:pPr>
      <w:r w:rsidRPr="00AB63B5">
        <w:rPr>
          <w:rStyle w:val="Gl"/>
          <w:rFonts w:cstheme="minorHAnsi"/>
          <w:bdr w:val="none" w:sz="0" w:space="0" w:color="auto" w:frame="1"/>
          <w:shd w:val="clear" w:color="auto" w:fill="FFFFFF"/>
        </w:rPr>
        <w:t>İmza :</w:t>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r>
      <w:r w:rsidRPr="00AB63B5">
        <w:rPr>
          <w:rStyle w:val="Gl"/>
          <w:rFonts w:cstheme="minorHAnsi"/>
          <w:bdr w:val="none" w:sz="0" w:space="0" w:color="auto" w:frame="1"/>
          <w:shd w:val="clear" w:color="auto" w:fill="FFFFFF"/>
        </w:rPr>
        <w:tab/>
        <w:t>Saat:</w:t>
      </w:r>
    </w:p>
    <w:p w:rsidR="00AB63B5" w:rsidRPr="00AB63B5" w:rsidRDefault="00AB63B5" w:rsidP="00AB63B5">
      <w:pPr>
        <w:pStyle w:val="AralkYok"/>
        <w:spacing w:line="276" w:lineRule="auto"/>
        <w:jc w:val="both"/>
        <w:rPr>
          <w:rStyle w:val="Gl"/>
          <w:rFonts w:cstheme="minorHAnsi"/>
          <w:b w:val="0"/>
          <w:color w:val="212026"/>
          <w:bdr w:val="none" w:sz="0" w:space="0" w:color="auto" w:frame="1"/>
          <w:shd w:val="clear" w:color="auto" w:fill="FFFFFF"/>
        </w:rPr>
      </w:pPr>
    </w:p>
    <w:sectPr w:rsidR="00AB63B5" w:rsidRPr="00AB63B5" w:rsidSect="008E06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EA" w:rsidRDefault="00AB41EA" w:rsidP="00FD446A">
      <w:pPr>
        <w:spacing w:after="0" w:line="240" w:lineRule="auto"/>
      </w:pPr>
      <w:r>
        <w:separator/>
      </w:r>
    </w:p>
  </w:endnote>
  <w:endnote w:type="continuationSeparator" w:id="1">
    <w:p w:rsidR="00AB41EA" w:rsidRDefault="00AB41EA" w:rsidP="00FD4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EA" w:rsidRDefault="00AB41EA" w:rsidP="00FD446A">
      <w:pPr>
        <w:spacing w:after="0" w:line="240" w:lineRule="auto"/>
      </w:pPr>
      <w:r>
        <w:separator/>
      </w:r>
    </w:p>
  </w:footnote>
  <w:footnote w:type="continuationSeparator" w:id="1">
    <w:p w:rsidR="00AB41EA" w:rsidRDefault="00AB41EA" w:rsidP="00FD4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9FA"/>
    <w:multiLevelType w:val="multilevel"/>
    <w:tmpl w:val="DDF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67B16"/>
    <w:multiLevelType w:val="hybridMultilevel"/>
    <w:tmpl w:val="FCE0E8C2"/>
    <w:lvl w:ilvl="0" w:tplc="EB385C94">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B81B31"/>
    <w:multiLevelType w:val="multilevel"/>
    <w:tmpl w:val="A46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D5EFA"/>
    <w:multiLevelType w:val="multilevel"/>
    <w:tmpl w:val="CA7A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A091F"/>
    <w:multiLevelType w:val="multilevel"/>
    <w:tmpl w:val="2DB8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81F1A"/>
    <w:multiLevelType w:val="hybridMultilevel"/>
    <w:tmpl w:val="4AF62522"/>
    <w:lvl w:ilvl="0" w:tplc="200CC572">
      <w:start w:val="1"/>
      <w:numFmt w:val="decimal"/>
      <w:lvlText w:val="%1."/>
      <w:lvlJc w:val="left"/>
      <w:pPr>
        <w:ind w:left="502" w:hanging="360"/>
      </w:pPr>
      <w:rPr>
        <w:rFonts w:hint="default"/>
        <w:color w:val="7030A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0805E2"/>
    <w:multiLevelType w:val="hybridMultilevel"/>
    <w:tmpl w:val="3B22F4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E800EA"/>
    <w:multiLevelType w:val="multilevel"/>
    <w:tmpl w:val="5D5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3"/>
    <w:lvlOverride w:ilvl="0">
      <w:lvl w:ilvl="0">
        <w:numFmt w:val="bullet"/>
        <w:lvlText w:val="o"/>
        <w:lvlJc w:val="left"/>
        <w:pPr>
          <w:tabs>
            <w:tab w:val="num" w:pos="360"/>
          </w:tabs>
          <w:ind w:left="36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FD446A"/>
    <w:rsid w:val="00093091"/>
    <w:rsid w:val="000E498F"/>
    <w:rsid w:val="001709E6"/>
    <w:rsid w:val="001F7F05"/>
    <w:rsid w:val="00200B42"/>
    <w:rsid w:val="00291E07"/>
    <w:rsid w:val="00334DDE"/>
    <w:rsid w:val="00383DCB"/>
    <w:rsid w:val="003B2907"/>
    <w:rsid w:val="003B6AD0"/>
    <w:rsid w:val="003B6F1D"/>
    <w:rsid w:val="0044090E"/>
    <w:rsid w:val="00452A35"/>
    <w:rsid w:val="005808CF"/>
    <w:rsid w:val="005A6AD2"/>
    <w:rsid w:val="006D7450"/>
    <w:rsid w:val="00792F24"/>
    <w:rsid w:val="007A7461"/>
    <w:rsid w:val="007F6969"/>
    <w:rsid w:val="00825B7A"/>
    <w:rsid w:val="008D270A"/>
    <w:rsid w:val="008E06A9"/>
    <w:rsid w:val="008F6B0E"/>
    <w:rsid w:val="00940B3D"/>
    <w:rsid w:val="00975A7B"/>
    <w:rsid w:val="00980FC8"/>
    <w:rsid w:val="00A463D5"/>
    <w:rsid w:val="00A47E2C"/>
    <w:rsid w:val="00AB41EA"/>
    <w:rsid w:val="00AB63B5"/>
    <w:rsid w:val="00AF018A"/>
    <w:rsid w:val="00B128F7"/>
    <w:rsid w:val="00B56BDE"/>
    <w:rsid w:val="00CC15BC"/>
    <w:rsid w:val="00DA60F6"/>
    <w:rsid w:val="00DE05FE"/>
    <w:rsid w:val="00E37C6F"/>
    <w:rsid w:val="00F03846"/>
    <w:rsid w:val="00F05FF9"/>
    <w:rsid w:val="00F7169D"/>
    <w:rsid w:val="00FD4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E"/>
  </w:style>
  <w:style w:type="paragraph" w:styleId="Balk4">
    <w:name w:val="heading 4"/>
    <w:basedOn w:val="Normal"/>
    <w:link w:val="Balk4Char"/>
    <w:uiPriority w:val="9"/>
    <w:qFormat/>
    <w:rsid w:val="00A47E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44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446A"/>
  </w:style>
  <w:style w:type="paragraph" w:styleId="Altbilgi">
    <w:name w:val="footer"/>
    <w:basedOn w:val="Normal"/>
    <w:link w:val="AltbilgiChar"/>
    <w:uiPriority w:val="99"/>
    <w:unhideWhenUsed/>
    <w:rsid w:val="00FD44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446A"/>
  </w:style>
  <w:style w:type="paragraph" w:styleId="BalonMetni">
    <w:name w:val="Balloon Text"/>
    <w:basedOn w:val="Normal"/>
    <w:link w:val="BalonMetniChar"/>
    <w:uiPriority w:val="99"/>
    <w:semiHidden/>
    <w:unhideWhenUsed/>
    <w:rsid w:val="00FD4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46A"/>
    <w:rPr>
      <w:rFonts w:ascii="Tahoma" w:hAnsi="Tahoma" w:cs="Tahoma"/>
      <w:sz w:val="16"/>
      <w:szCs w:val="16"/>
    </w:rPr>
  </w:style>
  <w:style w:type="character" w:styleId="Gl">
    <w:name w:val="Strong"/>
    <w:basedOn w:val="VarsaylanParagrafYazTipi"/>
    <w:uiPriority w:val="22"/>
    <w:qFormat/>
    <w:rsid w:val="00FD446A"/>
    <w:rPr>
      <w:b/>
      <w:bCs/>
    </w:rPr>
  </w:style>
  <w:style w:type="paragraph" w:styleId="ListeParagraf">
    <w:name w:val="List Paragraph"/>
    <w:basedOn w:val="Normal"/>
    <w:uiPriority w:val="34"/>
    <w:qFormat/>
    <w:rsid w:val="00FD446A"/>
    <w:pPr>
      <w:ind w:left="720"/>
      <w:contextualSpacing/>
    </w:pPr>
  </w:style>
  <w:style w:type="character" w:styleId="Vurgu">
    <w:name w:val="Emphasis"/>
    <w:basedOn w:val="VarsaylanParagrafYazTipi"/>
    <w:uiPriority w:val="20"/>
    <w:qFormat/>
    <w:rsid w:val="00FD446A"/>
    <w:rPr>
      <w:i/>
      <w:iCs/>
    </w:rPr>
  </w:style>
  <w:style w:type="paragraph" w:styleId="NormalWeb">
    <w:name w:val="Normal (Web)"/>
    <w:basedOn w:val="Normal"/>
    <w:uiPriority w:val="99"/>
    <w:unhideWhenUsed/>
    <w:rsid w:val="00B56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rsid w:val="00A47E2C"/>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A47E2C"/>
    <w:rPr>
      <w:color w:val="0000FF"/>
      <w:u w:val="single"/>
    </w:rPr>
  </w:style>
  <w:style w:type="table" w:styleId="TabloKlavuzu">
    <w:name w:val="Table Grid"/>
    <w:basedOn w:val="NormalTablo"/>
    <w:uiPriority w:val="59"/>
    <w:unhideWhenUsed/>
    <w:rsid w:val="008F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37C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47E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44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446A"/>
  </w:style>
  <w:style w:type="paragraph" w:styleId="Altbilgi">
    <w:name w:val="footer"/>
    <w:basedOn w:val="Normal"/>
    <w:link w:val="AltbilgiChar"/>
    <w:uiPriority w:val="99"/>
    <w:unhideWhenUsed/>
    <w:rsid w:val="00FD44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446A"/>
  </w:style>
  <w:style w:type="paragraph" w:styleId="BalonMetni">
    <w:name w:val="Balloon Text"/>
    <w:basedOn w:val="Normal"/>
    <w:link w:val="BalonMetniChar"/>
    <w:uiPriority w:val="99"/>
    <w:semiHidden/>
    <w:unhideWhenUsed/>
    <w:rsid w:val="00FD4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46A"/>
    <w:rPr>
      <w:rFonts w:ascii="Tahoma" w:hAnsi="Tahoma" w:cs="Tahoma"/>
      <w:sz w:val="16"/>
      <w:szCs w:val="16"/>
    </w:rPr>
  </w:style>
  <w:style w:type="character" w:styleId="Gl">
    <w:name w:val="Strong"/>
    <w:basedOn w:val="VarsaylanParagrafYazTipi"/>
    <w:uiPriority w:val="22"/>
    <w:qFormat/>
    <w:rsid w:val="00FD446A"/>
    <w:rPr>
      <w:b/>
      <w:bCs/>
    </w:rPr>
  </w:style>
  <w:style w:type="paragraph" w:styleId="ListeParagraf">
    <w:name w:val="List Paragraph"/>
    <w:basedOn w:val="Normal"/>
    <w:uiPriority w:val="34"/>
    <w:qFormat/>
    <w:rsid w:val="00FD446A"/>
    <w:pPr>
      <w:ind w:left="720"/>
      <w:contextualSpacing/>
    </w:pPr>
  </w:style>
  <w:style w:type="character" w:styleId="Vurgu">
    <w:name w:val="Emphasis"/>
    <w:basedOn w:val="VarsaylanParagrafYazTipi"/>
    <w:uiPriority w:val="20"/>
    <w:qFormat/>
    <w:rsid w:val="00FD446A"/>
    <w:rPr>
      <w:i/>
      <w:iCs/>
    </w:rPr>
  </w:style>
  <w:style w:type="paragraph" w:styleId="NormalWeb">
    <w:name w:val="Normal (Web)"/>
    <w:basedOn w:val="Normal"/>
    <w:uiPriority w:val="99"/>
    <w:unhideWhenUsed/>
    <w:rsid w:val="00B56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rsid w:val="00A47E2C"/>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A47E2C"/>
    <w:rPr>
      <w:color w:val="0000FF"/>
      <w:u w:val="single"/>
    </w:rPr>
  </w:style>
  <w:style w:type="table" w:styleId="TabloKlavuzu">
    <w:name w:val="Table Grid"/>
    <w:basedOn w:val="NormalTablo"/>
    <w:uiPriority w:val="59"/>
    <w:unhideWhenUsed/>
    <w:rsid w:val="008F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37C6F"/>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83633">
      <w:bodyDiv w:val="1"/>
      <w:marLeft w:val="0"/>
      <w:marRight w:val="0"/>
      <w:marTop w:val="0"/>
      <w:marBottom w:val="0"/>
      <w:divBdr>
        <w:top w:val="none" w:sz="0" w:space="0" w:color="auto"/>
        <w:left w:val="none" w:sz="0" w:space="0" w:color="auto"/>
        <w:bottom w:val="none" w:sz="0" w:space="0" w:color="auto"/>
        <w:right w:val="none" w:sz="0" w:space="0" w:color="auto"/>
      </w:divBdr>
    </w:div>
    <w:div w:id="372727232">
      <w:bodyDiv w:val="1"/>
      <w:marLeft w:val="0"/>
      <w:marRight w:val="0"/>
      <w:marTop w:val="0"/>
      <w:marBottom w:val="0"/>
      <w:divBdr>
        <w:top w:val="none" w:sz="0" w:space="0" w:color="auto"/>
        <w:left w:val="none" w:sz="0" w:space="0" w:color="auto"/>
        <w:bottom w:val="none" w:sz="0" w:space="0" w:color="auto"/>
        <w:right w:val="none" w:sz="0" w:space="0" w:color="auto"/>
      </w:divBdr>
    </w:div>
    <w:div w:id="433987011">
      <w:bodyDiv w:val="1"/>
      <w:marLeft w:val="0"/>
      <w:marRight w:val="0"/>
      <w:marTop w:val="0"/>
      <w:marBottom w:val="0"/>
      <w:divBdr>
        <w:top w:val="none" w:sz="0" w:space="0" w:color="auto"/>
        <w:left w:val="none" w:sz="0" w:space="0" w:color="auto"/>
        <w:bottom w:val="none" w:sz="0" w:space="0" w:color="auto"/>
        <w:right w:val="none" w:sz="0" w:space="0" w:color="auto"/>
      </w:divBdr>
    </w:div>
    <w:div w:id="587080846">
      <w:bodyDiv w:val="1"/>
      <w:marLeft w:val="0"/>
      <w:marRight w:val="0"/>
      <w:marTop w:val="0"/>
      <w:marBottom w:val="0"/>
      <w:divBdr>
        <w:top w:val="none" w:sz="0" w:space="0" w:color="auto"/>
        <w:left w:val="none" w:sz="0" w:space="0" w:color="auto"/>
        <w:bottom w:val="none" w:sz="0" w:space="0" w:color="auto"/>
        <w:right w:val="none" w:sz="0" w:space="0" w:color="auto"/>
      </w:divBdr>
    </w:div>
    <w:div w:id="607280711">
      <w:bodyDiv w:val="1"/>
      <w:marLeft w:val="0"/>
      <w:marRight w:val="0"/>
      <w:marTop w:val="0"/>
      <w:marBottom w:val="0"/>
      <w:divBdr>
        <w:top w:val="none" w:sz="0" w:space="0" w:color="auto"/>
        <w:left w:val="none" w:sz="0" w:space="0" w:color="auto"/>
        <w:bottom w:val="none" w:sz="0" w:space="0" w:color="auto"/>
        <w:right w:val="none" w:sz="0" w:space="0" w:color="auto"/>
      </w:divBdr>
    </w:div>
    <w:div w:id="785007759">
      <w:bodyDiv w:val="1"/>
      <w:marLeft w:val="0"/>
      <w:marRight w:val="0"/>
      <w:marTop w:val="0"/>
      <w:marBottom w:val="0"/>
      <w:divBdr>
        <w:top w:val="none" w:sz="0" w:space="0" w:color="auto"/>
        <w:left w:val="none" w:sz="0" w:space="0" w:color="auto"/>
        <w:bottom w:val="none" w:sz="0" w:space="0" w:color="auto"/>
        <w:right w:val="none" w:sz="0" w:space="0" w:color="auto"/>
      </w:divBdr>
    </w:div>
    <w:div w:id="834683617">
      <w:bodyDiv w:val="1"/>
      <w:marLeft w:val="0"/>
      <w:marRight w:val="0"/>
      <w:marTop w:val="0"/>
      <w:marBottom w:val="0"/>
      <w:divBdr>
        <w:top w:val="none" w:sz="0" w:space="0" w:color="auto"/>
        <w:left w:val="none" w:sz="0" w:space="0" w:color="auto"/>
        <w:bottom w:val="none" w:sz="0" w:space="0" w:color="auto"/>
        <w:right w:val="none" w:sz="0" w:space="0" w:color="auto"/>
      </w:divBdr>
    </w:div>
    <w:div w:id="1074085131">
      <w:bodyDiv w:val="1"/>
      <w:marLeft w:val="0"/>
      <w:marRight w:val="0"/>
      <w:marTop w:val="0"/>
      <w:marBottom w:val="0"/>
      <w:divBdr>
        <w:top w:val="none" w:sz="0" w:space="0" w:color="auto"/>
        <w:left w:val="none" w:sz="0" w:space="0" w:color="auto"/>
        <w:bottom w:val="none" w:sz="0" w:space="0" w:color="auto"/>
        <w:right w:val="none" w:sz="0" w:space="0" w:color="auto"/>
      </w:divBdr>
    </w:div>
    <w:div w:id="1170291860">
      <w:bodyDiv w:val="1"/>
      <w:marLeft w:val="0"/>
      <w:marRight w:val="0"/>
      <w:marTop w:val="0"/>
      <w:marBottom w:val="0"/>
      <w:divBdr>
        <w:top w:val="none" w:sz="0" w:space="0" w:color="auto"/>
        <w:left w:val="none" w:sz="0" w:space="0" w:color="auto"/>
        <w:bottom w:val="none" w:sz="0" w:space="0" w:color="auto"/>
        <w:right w:val="none" w:sz="0" w:space="0" w:color="auto"/>
      </w:divBdr>
    </w:div>
    <w:div w:id="1332834199">
      <w:bodyDiv w:val="1"/>
      <w:marLeft w:val="0"/>
      <w:marRight w:val="0"/>
      <w:marTop w:val="0"/>
      <w:marBottom w:val="0"/>
      <w:divBdr>
        <w:top w:val="none" w:sz="0" w:space="0" w:color="auto"/>
        <w:left w:val="none" w:sz="0" w:space="0" w:color="auto"/>
        <w:bottom w:val="none" w:sz="0" w:space="0" w:color="auto"/>
        <w:right w:val="none" w:sz="0" w:space="0" w:color="auto"/>
      </w:divBdr>
    </w:div>
    <w:div w:id="1453551723">
      <w:bodyDiv w:val="1"/>
      <w:marLeft w:val="0"/>
      <w:marRight w:val="0"/>
      <w:marTop w:val="0"/>
      <w:marBottom w:val="0"/>
      <w:divBdr>
        <w:top w:val="none" w:sz="0" w:space="0" w:color="auto"/>
        <w:left w:val="none" w:sz="0" w:space="0" w:color="auto"/>
        <w:bottom w:val="none" w:sz="0" w:space="0" w:color="auto"/>
        <w:right w:val="none" w:sz="0" w:space="0" w:color="auto"/>
      </w:divBdr>
    </w:div>
    <w:div w:id="1483305766">
      <w:bodyDiv w:val="1"/>
      <w:marLeft w:val="0"/>
      <w:marRight w:val="0"/>
      <w:marTop w:val="0"/>
      <w:marBottom w:val="0"/>
      <w:divBdr>
        <w:top w:val="none" w:sz="0" w:space="0" w:color="auto"/>
        <w:left w:val="none" w:sz="0" w:space="0" w:color="auto"/>
        <w:bottom w:val="none" w:sz="0" w:space="0" w:color="auto"/>
        <w:right w:val="none" w:sz="0" w:space="0" w:color="auto"/>
      </w:divBdr>
    </w:div>
    <w:div w:id="1553998922">
      <w:bodyDiv w:val="1"/>
      <w:marLeft w:val="0"/>
      <w:marRight w:val="0"/>
      <w:marTop w:val="0"/>
      <w:marBottom w:val="0"/>
      <w:divBdr>
        <w:top w:val="none" w:sz="0" w:space="0" w:color="auto"/>
        <w:left w:val="none" w:sz="0" w:space="0" w:color="auto"/>
        <w:bottom w:val="none" w:sz="0" w:space="0" w:color="auto"/>
        <w:right w:val="none" w:sz="0" w:space="0" w:color="auto"/>
      </w:divBdr>
    </w:div>
    <w:div w:id="17931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7323-3D68-483D-A079-3EBBF381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1664</Words>
  <Characters>9490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Tayyar</dc:creator>
  <cp:lastModifiedBy>Arce</cp:lastModifiedBy>
  <cp:revision>5</cp:revision>
  <dcterms:created xsi:type="dcterms:W3CDTF">2022-04-20T13:08:00Z</dcterms:created>
  <dcterms:modified xsi:type="dcterms:W3CDTF">2022-10-25T11:29:00Z</dcterms:modified>
</cp:coreProperties>
</file>